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F8" w:rsidRDefault="000860F8" w:rsidP="000860F8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OHLÁSENIE UDRŽIAVACÍCH PRÁC</w:t>
      </w:r>
    </w:p>
    <w:p w:rsidR="000860F8" w:rsidRDefault="000860F8" w:rsidP="000860F8">
      <w:pPr>
        <w:jc w:val="center"/>
        <w:rPr>
          <w:rFonts w:ascii="Arial" w:hAnsi="Arial"/>
          <w:sz w:val="24"/>
        </w:rPr>
      </w:pPr>
    </w:p>
    <w:p w:rsidR="000860F8" w:rsidRDefault="000860F8" w:rsidP="000860F8">
      <w:pPr>
        <w:jc w:val="center"/>
        <w:rPr>
          <w:rFonts w:ascii="Arial" w:hAnsi="Arial"/>
          <w:sz w:val="24"/>
        </w:rPr>
      </w:pPr>
    </w:p>
    <w:p w:rsidR="000860F8" w:rsidRDefault="000860F8" w:rsidP="000860F8">
      <w:pPr>
        <w:jc w:val="center"/>
        <w:rPr>
          <w:rFonts w:ascii="Arial" w:hAnsi="Arial"/>
          <w:sz w:val="24"/>
        </w:rPr>
      </w:pPr>
    </w:p>
    <w:p w:rsidR="000860F8" w:rsidRDefault="000860F8" w:rsidP="000860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V Trenčíne  dňa .....................</w:t>
      </w:r>
    </w:p>
    <w:p w:rsidR="000860F8" w:rsidRDefault="000860F8" w:rsidP="000860F8">
      <w:pPr>
        <w:rPr>
          <w:rFonts w:ascii="Arial" w:hAnsi="Arial"/>
          <w:sz w:val="24"/>
        </w:rPr>
      </w:pPr>
    </w:p>
    <w:p w:rsidR="000860F8" w:rsidRDefault="000860F8" w:rsidP="000860F8">
      <w:pPr>
        <w:rPr>
          <w:rFonts w:ascii="Arial" w:hAnsi="Arial"/>
          <w:sz w:val="24"/>
        </w:rPr>
      </w:pPr>
    </w:p>
    <w:p w:rsidR="000860F8" w:rsidRDefault="000860F8" w:rsidP="000860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Mesto Trenčín</w:t>
      </w:r>
    </w:p>
    <w:p w:rsidR="000860F8" w:rsidRDefault="000860F8" w:rsidP="000860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Mierové námestie č.2, 911 64  Trenčín</w:t>
      </w:r>
    </w:p>
    <w:p w:rsidR="000860F8" w:rsidRDefault="000860F8" w:rsidP="000860F8">
      <w:pPr>
        <w:jc w:val="center"/>
        <w:rPr>
          <w:rFonts w:ascii="Arial" w:hAnsi="Arial"/>
          <w:sz w:val="24"/>
        </w:rPr>
      </w:pPr>
    </w:p>
    <w:p w:rsidR="000860F8" w:rsidRDefault="000860F8" w:rsidP="000860F8">
      <w:pPr>
        <w:jc w:val="center"/>
        <w:rPr>
          <w:rFonts w:ascii="Arial" w:hAnsi="Arial"/>
          <w:sz w:val="24"/>
        </w:rPr>
      </w:pPr>
    </w:p>
    <w:p w:rsidR="000860F8" w:rsidRDefault="000860F8" w:rsidP="000860F8">
      <w:pPr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Vec: Ohlásenie udržiavacích prác podľa § 57 zákona č. 50/1976 Zb. v znení neskorších predpisov a § 6 vyhlášky MŽP SR č. 453/2000 Z.z.</w:t>
      </w:r>
    </w:p>
    <w:p w:rsidR="000860F8" w:rsidRDefault="000860F8" w:rsidP="000860F8">
      <w:pPr>
        <w:ind w:left="567" w:hanging="567"/>
        <w:rPr>
          <w:rFonts w:ascii="Arial" w:hAnsi="Arial"/>
        </w:rPr>
      </w:pPr>
    </w:p>
    <w:p w:rsidR="000860F8" w:rsidRDefault="000860F8" w:rsidP="000860F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</w:rPr>
        <w:t>Stavebník (meno, priezvisko, resp. názov právnickej osoby, adresa</w:t>
      </w:r>
      <w:r w:rsidR="001B49CF">
        <w:rPr>
          <w:rFonts w:ascii="Arial" w:hAnsi="Arial"/>
        </w:rPr>
        <w:t>, tel. kontakt</w:t>
      </w:r>
      <w:r>
        <w:rPr>
          <w:rFonts w:ascii="Arial" w:hAnsi="Arial"/>
        </w:rPr>
        <w:t>)</w:t>
      </w:r>
      <w:r>
        <w:rPr>
          <w:rFonts w:ascii="Arial" w:hAnsi="Arial"/>
          <w:sz w:val="24"/>
        </w:rPr>
        <w:t>......................</w:t>
      </w:r>
      <w:r w:rsidR="001B49CF"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0F8" w:rsidRDefault="000860F8" w:rsidP="000860F8">
      <w:pPr>
        <w:numPr>
          <w:ilvl w:val="12"/>
          <w:numId w:val="0"/>
        </w:numPr>
        <w:rPr>
          <w:rFonts w:ascii="Arial" w:hAnsi="Arial"/>
          <w:sz w:val="24"/>
        </w:rPr>
      </w:pPr>
    </w:p>
    <w:p w:rsidR="000860F8" w:rsidRPr="001B49CF" w:rsidRDefault="000860F8" w:rsidP="000860F8">
      <w:pPr>
        <w:numPr>
          <w:ilvl w:val="0"/>
          <w:numId w:val="2"/>
        </w:numPr>
        <w:rPr>
          <w:rFonts w:ascii="Arial" w:hAnsi="Arial"/>
          <w:sz w:val="24"/>
          <w:lang w:val="sk-SK"/>
        </w:rPr>
      </w:pPr>
      <w:r w:rsidRPr="001B49CF">
        <w:rPr>
          <w:rFonts w:ascii="Arial" w:hAnsi="Arial"/>
          <w:lang w:val="sk-SK"/>
        </w:rPr>
        <w:t>Stavba, na ktorej majú byť udržiavace práce uskutočnené</w:t>
      </w:r>
      <w:r w:rsidR="001B49CF" w:rsidRPr="001B49CF">
        <w:rPr>
          <w:rFonts w:ascii="Arial" w:hAnsi="Arial"/>
          <w:lang w:val="sk-SK"/>
        </w:rPr>
        <w:t>,</w:t>
      </w:r>
      <w:r w:rsidRPr="001B49CF">
        <w:rPr>
          <w:rFonts w:ascii="Arial" w:hAnsi="Arial"/>
          <w:lang w:val="sk-SK"/>
        </w:rPr>
        <w:t xml:space="preserve"> miesto stavby, popisné číslo </w:t>
      </w:r>
      <w:r w:rsidRPr="001B49CF">
        <w:rPr>
          <w:rFonts w:ascii="Arial" w:hAnsi="Arial"/>
          <w:sz w:val="24"/>
          <w:lang w:val="sk-SK"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0F8" w:rsidRPr="001B49CF" w:rsidRDefault="000860F8" w:rsidP="000860F8">
      <w:pPr>
        <w:numPr>
          <w:ilvl w:val="12"/>
          <w:numId w:val="0"/>
        </w:numPr>
        <w:rPr>
          <w:rFonts w:ascii="Arial" w:hAnsi="Arial"/>
          <w:lang w:val="sk-SK"/>
        </w:rPr>
      </w:pPr>
      <w:r w:rsidRPr="001B49CF">
        <w:rPr>
          <w:rFonts w:ascii="Arial" w:hAnsi="Arial"/>
          <w:lang w:val="sk-SK"/>
        </w:rPr>
        <w:t>Stavba nie je (alebo je) kultúrnou pamiatkou</w:t>
      </w:r>
      <w:r w:rsidRPr="001B49CF">
        <w:rPr>
          <w:rFonts w:ascii="Arial" w:hAnsi="Arial"/>
          <w:sz w:val="24"/>
          <w:lang w:val="sk-SK"/>
        </w:rPr>
        <w:t xml:space="preserve"> .......................................................................</w:t>
      </w:r>
    </w:p>
    <w:p w:rsidR="000860F8" w:rsidRPr="001B49CF" w:rsidRDefault="000860F8" w:rsidP="000860F8">
      <w:pPr>
        <w:numPr>
          <w:ilvl w:val="12"/>
          <w:numId w:val="0"/>
        </w:numPr>
        <w:rPr>
          <w:rFonts w:ascii="Arial" w:hAnsi="Arial"/>
          <w:lang w:val="sk-SK"/>
        </w:rPr>
      </w:pPr>
    </w:p>
    <w:p w:rsidR="000860F8" w:rsidRPr="001B49CF" w:rsidRDefault="000860F8" w:rsidP="000860F8">
      <w:pPr>
        <w:numPr>
          <w:ilvl w:val="0"/>
          <w:numId w:val="3"/>
        </w:numPr>
        <w:rPr>
          <w:rFonts w:ascii="Arial" w:hAnsi="Arial"/>
          <w:lang w:val="sk-SK"/>
        </w:rPr>
      </w:pPr>
      <w:r w:rsidRPr="001B49CF">
        <w:rPr>
          <w:rFonts w:ascii="Arial" w:hAnsi="Arial"/>
          <w:lang w:val="sk-SK"/>
        </w:rPr>
        <w:t xml:space="preserve">Druh, rozsah, účel, jednoduchý technický popis udržiavacích prác, ktoré sa ohlasujú </w:t>
      </w:r>
      <w:r w:rsidRPr="001B49CF">
        <w:rPr>
          <w:rFonts w:ascii="Arial" w:hAnsi="Arial"/>
          <w:sz w:val="24"/>
          <w:lang w:val="sk-SK"/>
        </w:rPr>
        <w:t>.................. ...</w:t>
      </w:r>
      <w:r w:rsidR="001B49CF">
        <w:rPr>
          <w:rFonts w:ascii="Arial" w:hAnsi="Arial"/>
          <w:sz w:val="24"/>
          <w:lang w:val="sk-SK"/>
        </w:rPr>
        <w:t>................................................................................................................................</w:t>
      </w:r>
    </w:p>
    <w:p w:rsidR="000860F8" w:rsidRPr="001B49CF" w:rsidRDefault="000860F8" w:rsidP="000860F8">
      <w:pPr>
        <w:numPr>
          <w:ilvl w:val="12"/>
          <w:numId w:val="0"/>
        </w:numPr>
        <w:rPr>
          <w:rFonts w:ascii="Arial" w:hAnsi="Arial"/>
          <w:lang w:val="sk-SK"/>
        </w:rPr>
      </w:pPr>
    </w:p>
    <w:p w:rsidR="000860F8" w:rsidRPr="001B49CF" w:rsidRDefault="000860F8" w:rsidP="000860F8">
      <w:pPr>
        <w:numPr>
          <w:ilvl w:val="0"/>
          <w:numId w:val="1"/>
        </w:numPr>
        <w:rPr>
          <w:lang w:val="sk-SK"/>
        </w:rPr>
      </w:pPr>
      <w:r w:rsidRPr="001B49CF">
        <w:rPr>
          <w:rFonts w:ascii="Arial" w:hAnsi="Arial"/>
          <w:lang w:val="sk-SK"/>
        </w:rPr>
        <w:t xml:space="preserve">Vlastnícke alebo iné právo k stavbe (doklad o vlastníctve možno nahradiť čestným vyhlásením podľa § 39 zákona č. 71/1967 Zb. o správnom konaní)  </w:t>
      </w:r>
    </w:p>
    <w:p w:rsidR="000860F8" w:rsidRPr="001B49CF" w:rsidRDefault="000860F8" w:rsidP="000860F8">
      <w:pPr>
        <w:ind w:left="465"/>
        <w:rPr>
          <w:rFonts w:ascii="Arial" w:hAnsi="Arial"/>
          <w:lang w:val="sk-SK"/>
        </w:rPr>
      </w:pPr>
    </w:p>
    <w:p w:rsidR="000860F8" w:rsidRPr="001B49CF" w:rsidRDefault="000860F8" w:rsidP="000860F8">
      <w:pPr>
        <w:ind w:left="465"/>
        <w:rPr>
          <w:rFonts w:ascii="Arial" w:hAnsi="Arial"/>
          <w:sz w:val="24"/>
          <w:lang w:val="sk-SK"/>
        </w:rPr>
      </w:pPr>
    </w:p>
    <w:p w:rsidR="000860F8" w:rsidRPr="001B49CF" w:rsidRDefault="000860F8" w:rsidP="000860F8">
      <w:pPr>
        <w:ind w:left="465"/>
        <w:rPr>
          <w:rFonts w:ascii="Arial" w:hAnsi="Arial"/>
          <w:sz w:val="24"/>
          <w:lang w:val="sk-SK"/>
        </w:rPr>
      </w:pPr>
    </w:p>
    <w:p w:rsidR="000860F8" w:rsidRDefault="000860F8" w:rsidP="000860F8">
      <w:pPr>
        <w:ind w:left="465"/>
        <w:rPr>
          <w:rFonts w:ascii="Arial" w:hAnsi="Arial"/>
          <w:sz w:val="24"/>
        </w:rPr>
      </w:pPr>
    </w:p>
    <w:p w:rsidR="000860F8" w:rsidRDefault="000860F8" w:rsidP="000860F8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................................................ </w:t>
      </w:r>
    </w:p>
    <w:p w:rsidR="000860F8" w:rsidRDefault="000860F8" w:rsidP="000860F8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podpis stavebníka</w:t>
      </w:r>
    </w:p>
    <w:p w:rsidR="000860F8" w:rsidRDefault="000860F8" w:rsidP="000860F8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u právnických osôb odtlačok pečiatky</w:t>
      </w:r>
    </w:p>
    <w:p w:rsidR="000860F8" w:rsidRDefault="000860F8" w:rsidP="000860F8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meno, priezvisko, funkcia a podpis oprávnenej osoby </w:t>
      </w:r>
    </w:p>
    <w:p w:rsidR="000860F8" w:rsidRDefault="000860F8" w:rsidP="000860F8">
      <w:pPr>
        <w:rPr>
          <w:rFonts w:ascii="Arial" w:hAnsi="Arial"/>
          <w:b/>
        </w:rPr>
      </w:pPr>
    </w:p>
    <w:p w:rsidR="000860F8" w:rsidRDefault="000860F8" w:rsidP="000860F8">
      <w:pPr>
        <w:rPr>
          <w:rFonts w:ascii="Arial" w:hAnsi="Arial"/>
          <w:b/>
        </w:rPr>
      </w:pPr>
    </w:p>
    <w:p w:rsidR="000860F8" w:rsidRDefault="000860F8" w:rsidP="000860F8">
      <w:pPr>
        <w:rPr>
          <w:rFonts w:ascii="Arial" w:hAnsi="Arial"/>
          <w:b/>
        </w:rPr>
      </w:pPr>
    </w:p>
    <w:p w:rsidR="000860F8" w:rsidRDefault="000860F8" w:rsidP="000860F8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Prílohy:</w:t>
      </w:r>
    </w:p>
    <w:p w:rsidR="000860F8" w:rsidRDefault="000860F8" w:rsidP="000860F8">
      <w:pPr>
        <w:ind w:left="284" w:hanging="28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Doklad o vlastníctve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alebo čestné vyhlásenie.  </w:t>
      </w:r>
    </w:p>
    <w:p w:rsidR="000860F8" w:rsidRDefault="000860F8" w:rsidP="000860F8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</w:t>
      </w:r>
      <w:r>
        <w:rPr>
          <w:rFonts w:ascii="Arial" w:hAnsi="Arial"/>
          <w:sz w:val="16"/>
        </w:rPr>
        <w:t xml:space="preserve"> Súhlas všetkých spoluvlastníkov, pokiaľ stavebník nie je výlučným vlastníkom.</w:t>
      </w:r>
    </w:p>
    <w:p w:rsidR="000860F8" w:rsidRDefault="000860F8" w:rsidP="000860F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3.</w:t>
      </w:r>
      <w:r>
        <w:rPr>
          <w:rFonts w:ascii="Arial" w:hAnsi="Arial"/>
          <w:sz w:val="16"/>
        </w:rPr>
        <w:t xml:space="preserve"> Písomná dohoda vlastníka stavby, ak stavebné úpravy bude uskutočnovať nájomca.</w:t>
      </w:r>
    </w:p>
    <w:p w:rsidR="000860F8" w:rsidRDefault="000860F8" w:rsidP="000860F8">
      <w:pPr>
        <w:ind w:left="142" w:hanging="14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4.</w:t>
      </w:r>
      <w:r>
        <w:rPr>
          <w:rFonts w:ascii="Arial" w:hAnsi="Arial"/>
          <w:sz w:val="16"/>
        </w:rPr>
        <w:t xml:space="preserve"> Stanovisko orgánu štátnej správy pamiatkovej starostlivosti, ak sa udržiavace práce majú uskutočniť na stavbe, ktorá je kultúrnou pamiatkou.</w:t>
      </w:r>
    </w:p>
    <w:p w:rsidR="000860F8" w:rsidRDefault="000860F8" w:rsidP="000860F8">
      <w:pPr>
        <w:rPr>
          <w:rFonts w:ascii="Arial" w:hAnsi="Arial"/>
          <w:b/>
          <w:sz w:val="24"/>
        </w:rPr>
      </w:pPr>
    </w:p>
    <w:p w:rsidR="000860F8" w:rsidRDefault="000860F8" w:rsidP="000860F8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Poznámky:</w:t>
      </w:r>
    </w:p>
    <w:p w:rsidR="000860F8" w:rsidRDefault="000860F8" w:rsidP="000860F8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</w:t>
      </w:r>
      <w:r>
        <w:rPr>
          <w:rFonts w:ascii="Arial" w:hAnsi="Arial"/>
          <w:sz w:val="16"/>
        </w:rPr>
        <w:t xml:space="preserve"> Ohlasované udržiavace práce môže stavebník vykonať, ak Mestský úrad do 30 dní po obdržaní písomného oznámenia neurčí, že podliehajú stavebnému povoleniu. </w:t>
      </w:r>
    </w:p>
    <w:p w:rsidR="000860F8" w:rsidRDefault="000860F8" w:rsidP="000860F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Čestné vyhlásenie obsahuje text. „Čestne vyhlasujem, že k stavbe uvedenej v bode 2. mám právo ......................................(uviesť aké) ........................................, ktoré ma oprávňuje uskutočniť na nej ohlasované stavebné úpravy. Som si vedomý všetkých právnych následkov nepravdivého čestného vyhlásenia, ktoré vyplývajú z príslušných ustanovení zákona č. 372/1990 Zb. v znení neskorších predpisov.“ </w:t>
      </w:r>
    </w:p>
    <w:p w:rsidR="000860F8" w:rsidRDefault="000860F8" w:rsidP="000860F8"/>
    <w:p w:rsidR="009D7A72" w:rsidRDefault="009D7A72"/>
    <w:sectPr w:rsidR="009D7A7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3E" w:rsidRDefault="00C0753E">
      <w:r>
        <w:separator/>
      </w:r>
    </w:p>
  </w:endnote>
  <w:endnote w:type="continuationSeparator" w:id="0">
    <w:p w:rsidR="00C0753E" w:rsidRDefault="00C0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CF" w:rsidRPr="007C4E12" w:rsidRDefault="001B49CF">
    <w:pPr>
      <w:pStyle w:val="Pta"/>
      <w:rPr>
        <w:rFonts w:ascii="Arial Black" w:hAnsi="Arial Black"/>
        <w:sz w:val="10"/>
        <w:szCs w:val="10"/>
        <w:lang w:val="sk-SK"/>
      </w:rPr>
    </w:pPr>
    <w:r w:rsidRPr="007C4E12">
      <w:rPr>
        <w:rFonts w:ascii="Arial Black" w:hAnsi="Arial Black"/>
        <w:sz w:val="10"/>
        <w:szCs w:val="10"/>
        <w:lang w:val="sk-SK"/>
      </w:rPr>
      <w:t>MsÚ</w:t>
    </w:r>
    <w:r>
      <w:rPr>
        <w:rFonts w:ascii="Arial Black" w:hAnsi="Arial Black"/>
        <w:sz w:val="10"/>
        <w:szCs w:val="10"/>
        <w:lang w:val="sk-SK"/>
      </w:rPr>
      <w:t xml:space="preserve"> TN 75/2006/z1</w:t>
    </w:r>
    <w:r w:rsidRPr="007C4E12">
      <w:rPr>
        <w:rFonts w:ascii="Arial Black" w:hAnsi="Arial Black"/>
        <w:sz w:val="10"/>
        <w:szCs w:val="10"/>
        <w:lang w:val="sk-SK"/>
      </w:rPr>
      <w:t xml:space="preserve">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7C4E12">
      <w:rPr>
        <w:rFonts w:ascii="Arial Black" w:hAnsi="Arial Black"/>
        <w:sz w:val="10"/>
        <w:szCs w:val="10"/>
        <w:lang w:val="sk-SK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3E" w:rsidRDefault="00C0753E">
      <w:r>
        <w:separator/>
      </w:r>
    </w:p>
  </w:footnote>
  <w:footnote w:type="continuationSeparator" w:id="0">
    <w:p w:rsidR="00C0753E" w:rsidRDefault="00C0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193"/>
    <w:multiLevelType w:val="singleLevel"/>
    <w:tmpl w:val="A2CACED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860F8"/>
    <w:rsid w:val="00122F44"/>
    <w:rsid w:val="001B49CF"/>
    <w:rsid w:val="00293F13"/>
    <w:rsid w:val="007C4E12"/>
    <w:rsid w:val="009D7A72"/>
    <w:rsid w:val="00A776FF"/>
    <w:rsid w:val="00C0753E"/>
    <w:rsid w:val="00D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B8764-45F4-4A04-BE7F-55647D44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860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C4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7C4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UDRŽIAVACÍCH PRÁC</vt:lpstr>
    </vt:vector>
  </TitlesOfParts>
  <Company>MÚ Trenčín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UDRŽIAVACÍCH PRÁC</dc:title>
  <dc:subject/>
  <dc:creator>MUTN</dc:creator>
  <cp:keywords/>
  <dc:description/>
  <cp:lastModifiedBy>Slynko Jiri Ing.</cp:lastModifiedBy>
  <cp:revision>2</cp:revision>
  <cp:lastPrinted>2013-01-09T08:51:00Z</cp:lastPrinted>
  <dcterms:created xsi:type="dcterms:W3CDTF">2017-04-18T08:07:00Z</dcterms:created>
  <dcterms:modified xsi:type="dcterms:W3CDTF">2017-04-18T08:07:00Z</dcterms:modified>
</cp:coreProperties>
</file>