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68" w:rsidRDefault="000B499C">
      <w:pPr>
        <w:spacing w:after="0"/>
      </w:pPr>
      <w:r>
        <w:rPr>
          <w:rFonts w:ascii="Times New Roman" w:eastAsia="Times New Roman" w:hAnsi="Times New Roman" w:cs="Times New Roman"/>
        </w:rPr>
        <w:t xml:space="preserve">Správny poplatok vo výške ................. € bol uhradený dňa ......................číslo dokladu .......................  </w:t>
      </w:r>
    </w:p>
    <w:p w:rsidR="003D3C68" w:rsidRDefault="000B499C">
      <w:pPr>
        <w:spacing w:after="0"/>
      </w:pPr>
      <w:r>
        <w:rPr>
          <w:rFonts w:ascii="Times New Roman" w:eastAsia="Times New Roman" w:hAnsi="Times New Roman" w:cs="Times New Roman"/>
          <w:b/>
          <w:sz w:val="18"/>
        </w:rPr>
        <w:t xml:space="preserve"> </w:t>
      </w:r>
    </w:p>
    <w:p w:rsidR="003D3C68" w:rsidRDefault="000B499C">
      <w:pPr>
        <w:spacing w:after="16"/>
      </w:pPr>
      <w:r>
        <w:rPr>
          <w:rFonts w:ascii="Times New Roman" w:eastAsia="Times New Roman" w:hAnsi="Times New Roman" w:cs="Times New Roman"/>
          <w:b/>
          <w:sz w:val="18"/>
        </w:rPr>
        <w:t xml:space="preserve"> </w:t>
      </w:r>
    </w:p>
    <w:p w:rsidR="003D3C68" w:rsidRDefault="000B499C">
      <w:pPr>
        <w:spacing w:after="0" w:line="248" w:lineRule="auto"/>
        <w:ind w:right="1426"/>
      </w:pPr>
      <w:r>
        <w:rPr>
          <w:rFonts w:ascii="Times New Roman" w:eastAsia="Times New Roman" w:hAnsi="Times New Roman" w:cs="Times New Roman"/>
          <w:b/>
          <w:sz w:val="18"/>
        </w:rPr>
        <w:t xml:space="preserve">Pečiatka mesta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Pečiatka Mestského úradu v Trenčíne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Útvar stavebný a životného prostredia</w:t>
      </w:r>
      <w:r>
        <w:rPr>
          <w:rFonts w:ascii="Times New Roman" w:eastAsia="Times New Roman" w:hAnsi="Times New Roman" w:cs="Times New Roman"/>
          <w:b/>
          <w:sz w:val="28"/>
        </w:rPr>
        <w:t xml:space="preserve"> </w:t>
      </w:r>
    </w:p>
    <w:p w:rsidR="003D3C68" w:rsidRDefault="000B499C">
      <w:pPr>
        <w:spacing w:after="0"/>
      </w:pPr>
      <w:r>
        <w:rPr>
          <w:rFonts w:ascii="Times New Roman" w:eastAsia="Times New Roman" w:hAnsi="Times New Roman" w:cs="Times New Roman"/>
          <w:b/>
          <w:sz w:val="28"/>
        </w:rPr>
        <w:t xml:space="preserve"> </w:t>
      </w:r>
    </w:p>
    <w:p w:rsidR="003D3C68" w:rsidRDefault="000B499C">
      <w:pPr>
        <w:spacing w:after="0"/>
      </w:pPr>
      <w:r>
        <w:rPr>
          <w:rFonts w:ascii="Times New Roman" w:eastAsia="Times New Roman" w:hAnsi="Times New Roman" w:cs="Times New Roman"/>
          <w:b/>
          <w:sz w:val="28"/>
        </w:rPr>
        <w:t xml:space="preserve"> </w:t>
      </w:r>
    </w:p>
    <w:p w:rsidR="003D3C68" w:rsidRDefault="000B499C">
      <w:pPr>
        <w:spacing w:after="0"/>
      </w:pPr>
      <w:r>
        <w:rPr>
          <w:rFonts w:ascii="Times New Roman" w:eastAsia="Times New Roman" w:hAnsi="Times New Roman" w:cs="Times New Roman"/>
          <w:b/>
          <w:sz w:val="28"/>
        </w:rPr>
        <w:t xml:space="preserve"> </w:t>
      </w:r>
    </w:p>
    <w:p w:rsidR="003D3C68" w:rsidRDefault="000B499C" w:rsidP="006A09D4">
      <w:pPr>
        <w:spacing w:after="0"/>
      </w:pPr>
      <w:r>
        <w:rPr>
          <w:rFonts w:ascii="Times New Roman" w:eastAsia="Times New Roman" w:hAnsi="Times New Roman" w:cs="Times New Roman"/>
          <w:b/>
          <w:sz w:val="28"/>
        </w:rPr>
        <w:t xml:space="preserve">  </w:t>
      </w:r>
    </w:p>
    <w:p w:rsidR="003D3C68" w:rsidRDefault="000B499C">
      <w:pPr>
        <w:spacing w:after="0"/>
      </w:pPr>
      <w:r>
        <w:rPr>
          <w:rFonts w:ascii="Times New Roman" w:eastAsia="Times New Roman" w:hAnsi="Times New Roman" w:cs="Times New Roman"/>
          <w:b/>
          <w:sz w:val="28"/>
          <w:u w:val="single" w:color="000000"/>
        </w:rPr>
        <w:t>Žiadosť o vydanie stavebného povolenia</w:t>
      </w:r>
      <w:r>
        <w:rPr>
          <w:rFonts w:ascii="Times New Roman" w:eastAsia="Times New Roman" w:hAnsi="Times New Roman" w:cs="Times New Roman"/>
          <w:b/>
          <w:sz w:val="28"/>
        </w:rPr>
        <w:t xml:space="preserve"> </w:t>
      </w:r>
    </w:p>
    <w:p w:rsidR="003D3C68" w:rsidRDefault="000B499C">
      <w:pPr>
        <w:spacing w:after="22"/>
      </w:pPr>
      <w:r>
        <w:rPr>
          <w:rFonts w:ascii="Times New Roman" w:eastAsia="Times New Roman" w:hAnsi="Times New Roman" w:cs="Times New Roman"/>
          <w:sz w:val="24"/>
        </w:rPr>
        <w:t xml:space="preserve"> </w:t>
      </w:r>
    </w:p>
    <w:p w:rsidR="003D3C68" w:rsidRDefault="000B499C">
      <w:pPr>
        <w:spacing w:after="0" w:line="265" w:lineRule="auto"/>
        <w:ind w:right="6"/>
        <w:jc w:val="both"/>
      </w:pPr>
      <w:r>
        <w:rPr>
          <w:rFonts w:ascii="Times New Roman" w:eastAsia="Times New Roman" w:hAnsi="Times New Roman" w:cs="Times New Roman"/>
          <w:sz w:val="24"/>
        </w:rPr>
        <w:t xml:space="preserve"> Týmto podávam v zmysle § 58 zákona č. 50/1976 Zb. o územnom plánovaní a stavebnom poriadku (stavebný zákon) v platnom znení žiadosť o vydanie stavebného povolenia. Podľa § 8 vyhl. č. 453/2000 </w:t>
      </w:r>
      <w:proofErr w:type="spellStart"/>
      <w:r>
        <w:rPr>
          <w:rFonts w:ascii="Times New Roman" w:eastAsia="Times New Roman" w:hAnsi="Times New Roman" w:cs="Times New Roman"/>
          <w:sz w:val="24"/>
        </w:rPr>
        <w:t>Z.z</w:t>
      </w:r>
      <w:proofErr w:type="spellEnd"/>
      <w:r>
        <w:rPr>
          <w:rFonts w:ascii="Times New Roman" w:eastAsia="Times New Roman" w:hAnsi="Times New Roman" w:cs="Times New Roman"/>
          <w:sz w:val="24"/>
        </w:rPr>
        <w:t xml:space="preserve">., ktorou sa vykonávajú niektoré ustanovenia stavebného zákona uvádzam nasledovné identifikačné údaje :   </w:t>
      </w:r>
    </w:p>
    <w:p w:rsidR="003D3C68" w:rsidRDefault="000B499C">
      <w:pPr>
        <w:spacing w:after="19"/>
      </w:pPr>
      <w:r>
        <w:rPr>
          <w:rFonts w:ascii="Times New Roman" w:eastAsia="Times New Roman" w:hAnsi="Times New Roman" w:cs="Times New Roman"/>
          <w:b/>
          <w:sz w:val="24"/>
        </w:rPr>
        <w:t xml:space="preserve"> </w:t>
      </w:r>
    </w:p>
    <w:p w:rsidR="003D3C68" w:rsidRDefault="000B499C">
      <w:pPr>
        <w:spacing w:after="3"/>
        <w:ind w:left="-5" w:hanging="10"/>
      </w:pPr>
      <w:r>
        <w:rPr>
          <w:rFonts w:ascii="Times New Roman" w:eastAsia="Times New Roman" w:hAnsi="Times New Roman" w:cs="Times New Roman"/>
          <w:b/>
          <w:sz w:val="24"/>
        </w:rPr>
        <w:t xml:space="preserve">Stavebník : </w:t>
      </w:r>
    </w:p>
    <w:p w:rsidR="003D3C68" w:rsidRDefault="000B499C">
      <w:pPr>
        <w:spacing w:after="4" w:line="263" w:lineRule="auto"/>
        <w:ind w:left="-5" w:hanging="10"/>
      </w:pPr>
      <w:r>
        <w:rPr>
          <w:rFonts w:ascii="Times New Roman" w:eastAsia="Times New Roman" w:hAnsi="Times New Roman" w:cs="Times New Roman"/>
          <w:sz w:val="24"/>
        </w:rPr>
        <w:t xml:space="preserve">Priezvisko, meno, titul ( názov právnickej osoby) </w:t>
      </w:r>
    </w:p>
    <w:p w:rsidR="003D3C68" w:rsidRDefault="000B499C">
      <w:pPr>
        <w:spacing w:after="4" w:line="263" w:lineRule="auto"/>
        <w:ind w:left="-5" w:hanging="10"/>
      </w:pPr>
      <w:r>
        <w:rPr>
          <w:rFonts w:ascii="Times New Roman" w:eastAsia="Times New Roman" w:hAnsi="Times New Roman" w:cs="Times New Roman"/>
          <w:sz w:val="24"/>
        </w:rPr>
        <w:t xml:space="preserve">...................................................................................................................................................... </w:t>
      </w:r>
    </w:p>
    <w:p w:rsidR="003D3C68" w:rsidRDefault="000B499C">
      <w:pPr>
        <w:spacing w:after="4" w:line="263" w:lineRule="auto"/>
        <w:ind w:left="-5" w:hanging="10"/>
      </w:pPr>
      <w:r>
        <w:rPr>
          <w:rFonts w:ascii="Times New Roman" w:eastAsia="Times New Roman" w:hAnsi="Times New Roman" w:cs="Times New Roman"/>
          <w:sz w:val="24"/>
        </w:rPr>
        <w:t xml:space="preserve">...................................................................................................................................................... </w:t>
      </w:r>
    </w:p>
    <w:p w:rsidR="003D3C68" w:rsidRDefault="000B499C">
      <w:pPr>
        <w:spacing w:after="4" w:line="263" w:lineRule="auto"/>
        <w:ind w:left="-5" w:hanging="10"/>
      </w:pPr>
      <w:r>
        <w:rPr>
          <w:rFonts w:ascii="Times New Roman" w:eastAsia="Times New Roman" w:hAnsi="Times New Roman" w:cs="Times New Roman"/>
          <w:sz w:val="24"/>
        </w:rPr>
        <w:t xml:space="preserve">Presná adresa ( sídlo právnickej osoby ), telefónny kontakt, e-mail: </w:t>
      </w:r>
    </w:p>
    <w:p w:rsidR="003D3C68" w:rsidRDefault="000B499C">
      <w:pPr>
        <w:spacing w:after="29" w:line="263" w:lineRule="auto"/>
        <w:ind w:left="-5" w:hanging="10"/>
      </w:pPr>
      <w:r>
        <w:rPr>
          <w:rFonts w:ascii="Times New Roman" w:eastAsia="Times New Roman" w:hAnsi="Times New Roman" w:cs="Times New Roman"/>
          <w:sz w:val="24"/>
        </w:rPr>
        <w:t xml:space="preserve">....................................................................................................................................................... ....................................................................................................................................................... </w:t>
      </w:r>
    </w:p>
    <w:p w:rsidR="003D3C68" w:rsidRDefault="000B499C">
      <w:pPr>
        <w:spacing w:after="3"/>
        <w:ind w:left="-5" w:hanging="10"/>
      </w:pPr>
      <w:r>
        <w:rPr>
          <w:rFonts w:ascii="Times New Roman" w:eastAsia="Times New Roman" w:hAnsi="Times New Roman" w:cs="Times New Roman"/>
          <w:b/>
          <w:sz w:val="24"/>
        </w:rPr>
        <w:t xml:space="preserve">Názov stavby : </w:t>
      </w:r>
    </w:p>
    <w:p w:rsidR="003D3C68" w:rsidRDefault="000B499C">
      <w:pPr>
        <w:spacing w:after="0"/>
      </w:pPr>
      <w:r>
        <w:rPr>
          <w:rFonts w:ascii="Times New Roman" w:eastAsia="Times New Roman" w:hAnsi="Times New Roman" w:cs="Times New Roman"/>
          <w:sz w:val="24"/>
        </w:rPr>
        <w:t xml:space="preserve"> </w:t>
      </w:r>
    </w:p>
    <w:p w:rsidR="003D3C68" w:rsidRDefault="000B499C">
      <w:pPr>
        <w:spacing w:after="4" w:line="263" w:lineRule="auto"/>
        <w:ind w:left="-5" w:hanging="10"/>
      </w:pPr>
      <w:r>
        <w:rPr>
          <w:rFonts w:ascii="Times New Roman" w:eastAsia="Times New Roman" w:hAnsi="Times New Roman" w:cs="Times New Roman"/>
          <w:sz w:val="24"/>
        </w:rPr>
        <w:t xml:space="preserve">....................................................................................................................................................... </w:t>
      </w:r>
    </w:p>
    <w:p w:rsidR="003D3C68" w:rsidRDefault="000B499C">
      <w:pPr>
        <w:spacing w:after="3"/>
        <w:ind w:left="-5" w:hanging="10"/>
      </w:pPr>
      <w:r>
        <w:rPr>
          <w:rFonts w:ascii="Times New Roman" w:eastAsia="Times New Roman" w:hAnsi="Times New Roman" w:cs="Times New Roman"/>
          <w:b/>
          <w:sz w:val="24"/>
        </w:rPr>
        <w:t xml:space="preserve">Druh a účel stavby, jednoduchý popis stavby : </w:t>
      </w:r>
    </w:p>
    <w:p w:rsidR="003D3C68" w:rsidRDefault="000B499C">
      <w:pPr>
        <w:spacing w:after="0"/>
      </w:pPr>
      <w:r>
        <w:rPr>
          <w:rFonts w:ascii="Times New Roman" w:eastAsia="Times New Roman" w:hAnsi="Times New Roman" w:cs="Times New Roman"/>
          <w:sz w:val="24"/>
        </w:rPr>
        <w:t xml:space="preserve"> </w:t>
      </w:r>
    </w:p>
    <w:p w:rsidR="003D3C68" w:rsidRDefault="000B499C">
      <w:pPr>
        <w:spacing w:after="4" w:line="263" w:lineRule="auto"/>
        <w:ind w:left="-5" w:hanging="10"/>
      </w:pPr>
      <w:r>
        <w:rPr>
          <w:rFonts w:ascii="Times New Roman" w:eastAsia="Times New Roman" w:hAnsi="Times New Roman" w:cs="Times New Roman"/>
          <w:sz w:val="24"/>
        </w:rPr>
        <w:t xml:space="preserve">....................................................................................................................................................... </w:t>
      </w:r>
    </w:p>
    <w:p w:rsidR="003D3C68" w:rsidRDefault="000B499C">
      <w:pPr>
        <w:spacing w:after="4" w:line="263" w:lineRule="auto"/>
        <w:ind w:left="-5" w:hanging="10"/>
      </w:pPr>
      <w:r>
        <w:rPr>
          <w:rFonts w:ascii="Times New Roman" w:eastAsia="Times New Roman" w:hAnsi="Times New Roman" w:cs="Times New Roman"/>
          <w:sz w:val="24"/>
        </w:rPr>
        <w:t xml:space="preserve">....................................................................................................................................................... ....................................................................................................................................................... </w:t>
      </w:r>
    </w:p>
    <w:p w:rsidR="003D3C68" w:rsidRDefault="000B499C">
      <w:pPr>
        <w:spacing w:after="4" w:line="263" w:lineRule="auto"/>
        <w:ind w:left="-5" w:hanging="10"/>
      </w:pPr>
      <w:r>
        <w:rPr>
          <w:rFonts w:ascii="Times New Roman" w:eastAsia="Times New Roman" w:hAnsi="Times New Roman" w:cs="Times New Roman"/>
          <w:b/>
          <w:sz w:val="24"/>
        </w:rPr>
        <w:t xml:space="preserve">Plochy: </w:t>
      </w:r>
      <w:r>
        <w:rPr>
          <w:rFonts w:ascii="Times New Roman" w:eastAsia="Times New Roman" w:hAnsi="Times New Roman" w:cs="Times New Roman"/>
          <w:sz w:val="24"/>
        </w:rPr>
        <w:t xml:space="preserve">zastavaná................................úžitková.....................................obytná......................................... </w:t>
      </w:r>
    </w:p>
    <w:p w:rsidR="003D3C68" w:rsidRDefault="000B499C">
      <w:pPr>
        <w:spacing w:after="0"/>
      </w:pPr>
      <w:r>
        <w:rPr>
          <w:rFonts w:ascii="Times New Roman" w:eastAsia="Times New Roman" w:hAnsi="Times New Roman" w:cs="Times New Roman"/>
          <w:sz w:val="24"/>
        </w:rPr>
        <w:t xml:space="preserve"> </w:t>
      </w:r>
    </w:p>
    <w:p w:rsidR="003D3C68" w:rsidRDefault="000B499C">
      <w:pPr>
        <w:spacing w:after="4" w:line="263" w:lineRule="auto"/>
        <w:ind w:left="-5" w:hanging="10"/>
      </w:pPr>
      <w:r>
        <w:rPr>
          <w:rFonts w:ascii="Times New Roman" w:eastAsia="Times New Roman" w:hAnsi="Times New Roman" w:cs="Times New Roman"/>
          <w:b/>
          <w:sz w:val="24"/>
        </w:rPr>
        <w:t>Územné rozhodnutie:</w:t>
      </w:r>
      <w:r>
        <w:rPr>
          <w:rFonts w:ascii="Times New Roman" w:eastAsia="Times New Roman" w:hAnsi="Times New Roman" w:cs="Times New Roman"/>
          <w:sz w:val="24"/>
        </w:rPr>
        <w:t xml:space="preserve"> vydal.............................., pod zn., dňa: ..................................................</w:t>
      </w:r>
      <w:r>
        <w:rPr>
          <w:rFonts w:ascii="Times New Roman" w:eastAsia="Times New Roman" w:hAnsi="Times New Roman" w:cs="Times New Roman"/>
          <w:b/>
          <w:sz w:val="24"/>
        </w:rPr>
        <w:t xml:space="preserve"> </w:t>
      </w:r>
    </w:p>
    <w:p w:rsidR="003D3C68" w:rsidRDefault="000B499C">
      <w:pPr>
        <w:spacing w:after="0"/>
      </w:pPr>
      <w:r>
        <w:rPr>
          <w:rFonts w:ascii="Times New Roman" w:eastAsia="Times New Roman" w:hAnsi="Times New Roman" w:cs="Times New Roman"/>
          <w:b/>
          <w:sz w:val="24"/>
        </w:rPr>
        <w:t xml:space="preserve"> </w:t>
      </w:r>
    </w:p>
    <w:p w:rsidR="003D3C68" w:rsidRDefault="000B499C">
      <w:pPr>
        <w:spacing w:after="4" w:line="263" w:lineRule="auto"/>
        <w:ind w:left="-5" w:hanging="10"/>
      </w:pPr>
      <w:r>
        <w:rPr>
          <w:rFonts w:ascii="Times New Roman" w:eastAsia="Times New Roman" w:hAnsi="Times New Roman" w:cs="Times New Roman"/>
          <w:b/>
          <w:sz w:val="24"/>
        </w:rPr>
        <w:t xml:space="preserve">Pri dočasnej stavbe dobu jej trvania : </w:t>
      </w:r>
      <w:r>
        <w:rPr>
          <w:rFonts w:ascii="Times New Roman" w:eastAsia="Times New Roman" w:hAnsi="Times New Roman" w:cs="Times New Roman"/>
          <w:sz w:val="24"/>
        </w:rPr>
        <w:t xml:space="preserve">...................................................................................... </w:t>
      </w:r>
    </w:p>
    <w:p w:rsidR="003D3C68" w:rsidRDefault="000B499C">
      <w:pPr>
        <w:spacing w:after="0"/>
      </w:pPr>
      <w:r>
        <w:rPr>
          <w:rFonts w:ascii="Times New Roman" w:eastAsia="Times New Roman" w:hAnsi="Times New Roman" w:cs="Times New Roman"/>
          <w:b/>
          <w:sz w:val="24"/>
        </w:rPr>
        <w:t xml:space="preserve"> </w:t>
      </w:r>
    </w:p>
    <w:p w:rsidR="003D3C68" w:rsidRDefault="000B499C">
      <w:pPr>
        <w:spacing w:after="4" w:line="263" w:lineRule="auto"/>
        <w:ind w:left="-5" w:hanging="10"/>
      </w:pPr>
      <w:r>
        <w:rPr>
          <w:rFonts w:ascii="Times New Roman" w:eastAsia="Times New Roman" w:hAnsi="Times New Roman" w:cs="Times New Roman"/>
          <w:b/>
          <w:sz w:val="24"/>
        </w:rPr>
        <w:t xml:space="preserve">Predpokladané   rozpočtové  náklady :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3D3C68" w:rsidRDefault="000B499C">
      <w:pPr>
        <w:spacing w:after="4" w:line="263" w:lineRule="auto"/>
        <w:ind w:left="-5" w:hanging="10"/>
      </w:pPr>
      <w:r>
        <w:rPr>
          <w:rFonts w:ascii="Times New Roman" w:eastAsia="Times New Roman" w:hAnsi="Times New Roman" w:cs="Times New Roman"/>
          <w:b/>
          <w:sz w:val="24"/>
        </w:rPr>
        <w:t xml:space="preserve">Umiestnenie stavby: </w:t>
      </w:r>
      <w:r>
        <w:rPr>
          <w:rFonts w:ascii="Times New Roman" w:eastAsia="Times New Roman" w:hAnsi="Times New Roman" w:cs="Times New Roman"/>
          <w:sz w:val="24"/>
        </w:rPr>
        <w:t xml:space="preserve">číslo parcely ...............katastrálne územie.............................. druh ( kultúra ............................... číslo parcely ...............katastrálne územie.............................. druh ( kultúra ............................... číslo parcely ...............katastrálne územie.............................. druh ( kultúra ............................... číslo parcely ...............katastrálne územie.............................. druh ( kultúra ............................... číslo parcely ...............katastrálne územie.............................. druh ( kultúra ............................... číslo parcely ...............katastrálne územie.............................. druh ( kultúra ............................... </w:t>
      </w:r>
      <w:r>
        <w:rPr>
          <w:rFonts w:ascii="Times New Roman" w:eastAsia="Times New Roman" w:hAnsi="Times New Roman" w:cs="Times New Roman"/>
          <w:b/>
          <w:sz w:val="24"/>
        </w:rPr>
        <w:t xml:space="preserve"> </w:t>
      </w:r>
    </w:p>
    <w:p w:rsidR="003D3C68" w:rsidRDefault="000B499C">
      <w:pPr>
        <w:spacing w:after="24"/>
      </w:pPr>
      <w:r>
        <w:rPr>
          <w:rFonts w:ascii="Arial" w:eastAsia="Arial" w:hAnsi="Arial" w:cs="Arial"/>
          <w:b/>
          <w:sz w:val="10"/>
        </w:rPr>
        <w:t xml:space="preserve"> </w:t>
      </w:r>
    </w:p>
    <w:p w:rsidR="003D3C68" w:rsidRDefault="000B499C">
      <w:pPr>
        <w:tabs>
          <w:tab w:val="center" w:pos="4537"/>
          <w:tab w:val="right" w:pos="9076"/>
        </w:tabs>
        <w:spacing w:after="14"/>
        <w:ind w:left="-15" w:right="-15"/>
      </w:pPr>
      <w:r>
        <w:rPr>
          <w:rFonts w:ascii="Arial" w:eastAsia="Arial" w:hAnsi="Arial" w:cs="Arial"/>
          <w:b/>
          <w:sz w:val="10"/>
        </w:rPr>
        <w:t xml:space="preserve">MsÚ TN 9/2015/z0    </w:t>
      </w:r>
      <w:r>
        <w:rPr>
          <w:rFonts w:ascii="Arial" w:eastAsia="Arial" w:hAnsi="Arial" w:cs="Arial"/>
          <w:b/>
          <w:sz w:val="10"/>
        </w:rPr>
        <w:tab/>
        <w:t xml:space="preserve"> </w:t>
      </w:r>
      <w:r>
        <w:rPr>
          <w:rFonts w:ascii="Arial" w:eastAsia="Arial" w:hAnsi="Arial" w:cs="Arial"/>
          <w:b/>
          <w:sz w:val="10"/>
        </w:rPr>
        <w:tab/>
        <w:t xml:space="preserve"> 1/4 </w:t>
      </w:r>
    </w:p>
    <w:p w:rsidR="003D3C68" w:rsidRDefault="000B499C">
      <w:pPr>
        <w:spacing w:after="4" w:line="263" w:lineRule="auto"/>
        <w:ind w:left="-5" w:hanging="10"/>
      </w:pPr>
      <w:r>
        <w:rPr>
          <w:rFonts w:ascii="Times New Roman" w:eastAsia="Times New Roman" w:hAnsi="Times New Roman" w:cs="Times New Roman"/>
          <w:b/>
          <w:sz w:val="24"/>
        </w:rPr>
        <w:lastRenderedPageBreak/>
        <w:t xml:space="preserve">Umiestnenie prípojok na inžinierske siete: </w:t>
      </w:r>
      <w:r>
        <w:rPr>
          <w:rFonts w:ascii="Times New Roman" w:eastAsia="Times New Roman" w:hAnsi="Times New Roman" w:cs="Times New Roman"/>
          <w:sz w:val="24"/>
        </w:rPr>
        <w:t xml:space="preserve">číslo parcely ...............katastrálne územie.............................. druh ( kultúra ............................... číslo parcely ...............katastrálne územie.............................. druh ( kultúra ............................... číslo parcely ...............katastrálne územie.............................. druh ( kultúra ............................... číslo parcely ...............katastrálne územie.............................. druh ( kultúra ............................... </w:t>
      </w:r>
    </w:p>
    <w:p w:rsidR="003D3C68" w:rsidRDefault="000B499C">
      <w:pPr>
        <w:spacing w:after="30"/>
      </w:pPr>
      <w:r>
        <w:rPr>
          <w:rFonts w:ascii="Times New Roman" w:eastAsia="Times New Roman" w:hAnsi="Times New Roman" w:cs="Times New Roman"/>
          <w:sz w:val="24"/>
        </w:rPr>
        <w:t xml:space="preserve"> </w:t>
      </w:r>
    </w:p>
    <w:p w:rsidR="003D3C68" w:rsidRDefault="000B499C">
      <w:pPr>
        <w:spacing w:after="3"/>
        <w:ind w:left="-5" w:hanging="10"/>
      </w:pPr>
      <w:r>
        <w:rPr>
          <w:rFonts w:ascii="Times New Roman" w:eastAsia="Times New Roman" w:hAnsi="Times New Roman" w:cs="Times New Roman"/>
          <w:b/>
          <w:sz w:val="24"/>
        </w:rPr>
        <w:t xml:space="preserve">Právo stavebníka k stavebnému pozemku : </w:t>
      </w:r>
    </w:p>
    <w:p w:rsidR="003D3C68" w:rsidRDefault="000B499C">
      <w:pPr>
        <w:spacing w:after="4" w:line="263" w:lineRule="auto"/>
        <w:ind w:left="-5" w:right="161" w:hanging="10"/>
      </w:pPr>
      <w:r>
        <w:rPr>
          <w:rFonts w:ascii="Times New Roman" w:eastAsia="Times New Roman" w:hAnsi="Times New Roman" w:cs="Times New Roman"/>
          <w:b/>
        </w:rPr>
        <w:t xml:space="preserve">k pozemku má stavebník: </w:t>
      </w:r>
      <w:r>
        <w:rPr>
          <w:rFonts w:ascii="Times New Roman" w:eastAsia="Times New Roman" w:hAnsi="Times New Roman" w:cs="Times New Roman"/>
          <w:sz w:val="24"/>
        </w:rPr>
        <w:t xml:space="preserve">vlastnícke právo ( uviesť číslo dokladu ) ................................................................................... </w:t>
      </w:r>
    </w:p>
    <w:p w:rsidR="003D3C68" w:rsidRDefault="000B499C">
      <w:pPr>
        <w:spacing w:after="4" w:line="263" w:lineRule="auto"/>
        <w:ind w:left="-5" w:right="173" w:hanging="10"/>
      </w:pPr>
      <w:r>
        <w:rPr>
          <w:rFonts w:ascii="Times New Roman" w:eastAsia="Times New Roman" w:hAnsi="Times New Roman" w:cs="Times New Roman"/>
          <w:sz w:val="24"/>
        </w:rPr>
        <w:t xml:space="preserve"> iné právo (uviesť aké</w:t>
      </w:r>
      <w:r w:rsidR="00E85968">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E8596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3D3C68" w:rsidRDefault="000B499C">
      <w:pPr>
        <w:spacing w:after="1"/>
      </w:pPr>
      <w:r>
        <w:rPr>
          <w:rFonts w:ascii="Times New Roman" w:eastAsia="Times New Roman" w:hAnsi="Times New Roman" w:cs="Times New Roman"/>
          <w:b/>
          <w:sz w:val="24"/>
        </w:rPr>
        <w:t xml:space="preserve"> </w:t>
      </w:r>
    </w:p>
    <w:p w:rsidR="003D3C68" w:rsidRDefault="000B499C">
      <w:pPr>
        <w:spacing w:after="4" w:line="263" w:lineRule="auto"/>
        <w:ind w:left="-5" w:hanging="10"/>
      </w:pPr>
      <w:r>
        <w:rPr>
          <w:rFonts w:ascii="Times New Roman" w:eastAsia="Times New Roman" w:hAnsi="Times New Roman" w:cs="Times New Roman"/>
          <w:b/>
          <w:sz w:val="24"/>
        </w:rPr>
        <w:t xml:space="preserve">Susedné pozemky a stavby : </w:t>
      </w:r>
      <w:r>
        <w:rPr>
          <w:rFonts w:ascii="Times New Roman" w:eastAsia="Times New Roman" w:hAnsi="Times New Roman" w:cs="Times New Roman"/>
          <w:sz w:val="24"/>
        </w:rPr>
        <w:t xml:space="preserve">pozemok parcela, presná adresa vlastníka </w:t>
      </w:r>
      <w:r>
        <w:rPr>
          <w:rFonts w:ascii="Times New Roman" w:eastAsia="Times New Roman" w:hAnsi="Times New Roman" w:cs="Times New Roman"/>
          <w:b/>
          <w:sz w:val="24"/>
        </w:rPr>
        <w:t xml:space="preserve">  </w:t>
      </w:r>
    </w:p>
    <w:tbl>
      <w:tblPr>
        <w:tblStyle w:val="TableGrid"/>
        <w:tblW w:w="9110" w:type="dxa"/>
        <w:tblInd w:w="0" w:type="dxa"/>
        <w:tblCellMar>
          <w:top w:w="14" w:type="dxa"/>
        </w:tblCellMar>
        <w:tblLook w:val="04A0" w:firstRow="1" w:lastRow="0" w:firstColumn="1" w:lastColumn="0" w:noHBand="0" w:noVBand="1"/>
      </w:tblPr>
      <w:tblGrid>
        <w:gridCol w:w="3541"/>
        <w:gridCol w:w="5569"/>
      </w:tblGrid>
      <w:tr w:rsidR="003D3C68">
        <w:trPr>
          <w:trHeight w:val="271"/>
        </w:trPr>
        <w:tc>
          <w:tcPr>
            <w:tcW w:w="3541" w:type="dxa"/>
            <w:tcBorders>
              <w:top w:val="nil"/>
              <w:left w:val="nil"/>
              <w:bottom w:val="nil"/>
              <w:right w:val="nil"/>
            </w:tcBorders>
          </w:tcPr>
          <w:p w:rsidR="003D3C68" w:rsidRDefault="000B499C">
            <w:proofErr w:type="spellStart"/>
            <w:r>
              <w:rPr>
                <w:rFonts w:ascii="Times New Roman" w:eastAsia="Times New Roman" w:hAnsi="Times New Roman" w:cs="Times New Roman"/>
                <w:sz w:val="24"/>
              </w:rPr>
              <w:t>Parc.č</w:t>
            </w:r>
            <w:proofErr w:type="spellEnd"/>
            <w:r>
              <w:rPr>
                <w:rFonts w:ascii="Times New Roman" w:eastAsia="Times New Roman" w:hAnsi="Times New Roman" w:cs="Times New Roman"/>
                <w:sz w:val="24"/>
              </w:rPr>
              <w:t xml:space="preserve">. : ........................................  </w:t>
            </w:r>
          </w:p>
        </w:tc>
        <w:tc>
          <w:tcPr>
            <w:tcW w:w="5569" w:type="dxa"/>
            <w:tcBorders>
              <w:top w:val="nil"/>
              <w:left w:val="nil"/>
              <w:bottom w:val="nil"/>
              <w:right w:val="nil"/>
            </w:tcBorders>
          </w:tcPr>
          <w:p w:rsidR="003D3C68" w:rsidRDefault="000B499C">
            <w:pPr>
              <w:jc w:val="both"/>
            </w:pPr>
            <w:r>
              <w:rPr>
                <w:rFonts w:ascii="Times New Roman" w:eastAsia="Times New Roman" w:hAnsi="Times New Roman" w:cs="Times New Roman"/>
                <w:sz w:val="24"/>
              </w:rPr>
              <w:t xml:space="preserve">vlastník : ...........................................................................  </w:t>
            </w:r>
          </w:p>
        </w:tc>
      </w:tr>
      <w:tr w:rsidR="003D3C68">
        <w:trPr>
          <w:trHeight w:val="276"/>
        </w:trPr>
        <w:tc>
          <w:tcPr>
            <w:tcW w:w="3541" w:type="dxa"/>
            <w:tcBorders>
              <w:top w:val="nil"/>
              <w:left w:val="nil"/>
              <w:bottom w:val="nil"/>
              <w:right w:val="nil"/>
            </w:tcBorders>
          </w:tcPr>
          <w:p w:rsidR="003D3C68" w:rsidRDefault="000B499C">
            <w:proofErr w:type="spellStart"/>
            <w:r>
              <w:rPr>
                <w:rFonts w:ascii="Times New Roman" w:eastAsia="Times New Roman" w:hAnsi="Times New Roman" w:cs="Times New Roman"/>
                <w:sz w:val="24"/>
              </w:rPr>
              <w:t>Parc.č</w:t>
            </w:r>
            <w:proofErr w:type="spellEnd"/>
            <w:r>
              <w:rPr>
                <w:rFonts w:ascii="Times New Roman" w:eastAsia="Times New Roman" w:hAnsi="Times New Roman" w:cs="Times New Roman"/>
                <w:sz w:val="24"/>
              </w:rPr>
              <w:t xml:space="preserve">. : .......................................   </w:t>
            </w:r>
          </w:p>
        </w:tc>
        <w:tc>
          <w:tcPr>
            <w:tcW w:w="5569" w:type="dxa"/>
            <w:tcBorders>
              <w:top w:val="nil"/>
              <w:left w:val="nil"/>
              <w:bottom w:val="nil"/>
              <w:right w:val="nil"/>
            </w:tcBorders>
          </w:tcPr>
          <w:p w:rsidR="003D3C68" w:rsidRDefault="000B499C">
            <w:pPr>
              <w:jc w:val="both"/>
            </w:pPr>
            <w:r>
              <w:rPr>
                <w:rFonts w:ascii="Times New Roman" w:eastAsia="Times New Roman" w:hAnsi="Times New Roman" w:cs="Times New Roman"/>
                <w:sz w:val="24"/>
              </w:rPr>
              <w:t xml:space="preserve">vlastník : ........................................................................... </w:t>
            </w:r>
          </w:p>
        </w:tc>
      </w:tr>
      <w:tr w:rsidR="003D3C68">
        <w:trPr>
          <w:trHeight w:val="276"/>
        </w:trPr>
        <w:tc>
          <w:tcPr>
            <w:tcW w:w="3541" w:type="dxa"/>
            <w:tcBorders>
              <w:top w:val="nil"/>
              <w:left w:val="nil"/>
              <w:bottom w:val="nil"/>
              <w:right w:val="nil"/>
            </w:tcBorders>
          </w:tcPr>
          <w:p w:rsidR="003D3C68" w:rsidRDefault="000B499C">
            <w:proofErr w:type="spellStart"/>
            <w:r>
              <w:rPr>
                <w:rFonts w:ascii="Times New Roman" w:eastAsia="Times New Roman" w:hAnsi="Times New Roman" w:cs="Times New Roman"/>
                <w:sz w:val="24"/>
              </w:rPr>
              <w:t>Parc.č</w:t>
            </w:r>
            <w:proofErr w:type="spellEnd"/>
            <w:r>
              <w:rPr>
                <w:rFonts w:ascii="Times New Roman" w:eastAsia="Times New Roman" w:hAnsi="Times New Roman" w:cs="Times New Roman"/>
                <w:sz w:val="24"/>
              </w:rPr>
              <w:t xml:space="preserve">. : ........................................  </w:t>
            </w:r>
          </w:p>
        </w:tc>
        <w:tc>
          <w:tcPr>
            <w:tcW w:w="5569" w:type="dxa"/>
            <w:tcBorders>
              <w:top w:val="nil"/>
              <w:left w:val="nil"/>
              <w:bottom w:val="nil"/>
              <w:right w:val="nil"/>
            </w:tcBorders>
          </w:tcPr>
          <w:p w:rsidR="003D3C68" w:rsidRDefault="000B499C">
            <w:pPr>
              <w:jc w:val="both"/>
            </w:pPr>
            <w:r>
              <w:rPr>
                <w:rFonts w:ascii="Times New Roman" w:eastAsia="Times New Roman" w:hAnsi="Times New Roman" w:cs="Times New Roman"/>
                <w:sz w:val="24"/>
              </w:rPr>
              <w:t xml:space="preserve">vlastník : ...........................................................................  </w:t>
            </w:r>
          </w:p>
        </w:tc>
      </w:tr>
      <w:tr w:rsidR="003D3C68">
        <w:trPr>
          <w:trHeight w:val="276"/>
        </w:trPr>
        <w:tc>
          <w:tcPr>
            <w:tcW w:w="3541" w:type="dxa"/>
            <w:tcBorders>
              <w:top w:val="nil"/>
              <w:left w:val="nil"/>
              <w:bottom w:val="nil"/>
              <w:right w:val="nil"/>
            </w:tcBorders>
          </w:tcPr>
          <w:p w:rsidR="003D3C68" w:rsidRDefault="000B499C">
            <w:proofErr w:type="spellStart"/>
            <w:r>
              <w:rPr>
                <w:rFonts w:ascii="Times New Roman" w:eastAsia="Times New Roman" w:hAnsi="Times New Roman" w:cs="Times New Roman"/>
                <w:sz w:val="24"/>
              </w:rPr>
              <w:t>Parc.č</w:t>
            </w:r>
            <w:proofErr w:type="spellEnd"/>
            <w:r>
              <w:rPr>
                <w:rFonts w:ascii="Times New Roman" w:eastAsia="Times New Roman" w:hAnsi="Times New Roman" w:cs="Times New Roman"/>
                <w:sz w:val="24"/>
              </w:rPr>
              <w:t xml:space="preserve">. : .......................................   </w:t>
            </w:r>
          </w:p>
        </w:tc>
        <w:tc>
          <w:tcPr>
            <w:tcW w:w="5569" w:type="dxa"/>
            <w:tcBorders>
              <w:top w:val="nil"/>
              <w:left w:val="nil"/>
              <w:bottom w:val="nil"/>
              <w:right w:val="nil"/>
            </w:tcBorders>
          </w:tcPr>
          <w:p w:rsidR="003D3C68" w:rsidRDefault="000B499C">
            <w:pPr>
              <w:jc w:val="both"/>
            </w:pPr>
            <w:r>
              <w:rPr>
                <w:rFonts w:ascii="Times New Roman" w:eastAsia="Times New Roman" w:hAnsi="Times New Roman" w:cs="Times New Roman"/>
                <w:sz w:val="24"/>
              </w:rPr>
              <w:t xml:space="preserve">vlastník : ...........................................................................  </w:t>
            </w:r>
          </w:p>
        </w:tc>
      </w:tr>
      <w:tr w:rsidR="003D3C68">
        <w:trPr>
          <w:trHeight w:val="276"/>
        </w:trPr>
        <w:tc>
          <w:tcPr>
            <w:tcW w:w="3541" w:type="dxa"/>
            <w:tcBorders>
              <w:top w:val="nil"/>
              <w:left w:val="nil"/>
              <w:bottom w:val="nil"/>
              <w:right w:val="nil"/>
            </w:tcBorders>
          </w:tcPr>
          <w:p w:rsidR="003D3C68" w:rsidRDefault="000B499C">
            <w:proofErr w:type="spellStart"/>
            <w:r>
              <w:rPr>
                <w:rFonts w:ascii="Times New Roman" w:eastAsia="Times New Roman" w:hAnsi="Times New Roman" w:cs="Times New Roman"/>
                <w:sz w:val="24"/>
              </w:rPr>
              <w:t>Parc.č</w:t>
            </w:r>
            <w:proofErr w:type="spellEnd"/>
            <w:r>
              <w:rPr>
                <w:rFonts w:ascii="Times New Roman" w:eastAsia="Times New Roman" w:hAnsi="Times New Roman" w:cs="Times New Roman"/>
                <w:sz w:val="24"/>
              </w:rPr>
              <w:t xml:space="preserve">. : ........................................  </w:t>
            </w:r>
          </w:p>
        </w:tc>
        <w:tc>
          <w:tcPr>
            <w:tcW w:w="5569" w:type="dxa"/>
            <w:tcBorders>
              <w:top w:val="nil"/>
              <w:left w:val="nil"/>
              <w:bottom w:val="nil"/>
              <w:right w:val="nil"/>
            </w:tcBorders>
          </w:tcPr>
          <w:p w:rsidR="003D3C68" w:rsidRDefault="000B499C">
            <w:pPr>
              <w:jc w:val="both"/>
            </w:pPr>
            <w:r>
              <w:rPr>
                <w:rFonts w:ascii="Times New Roman" w:eastAsia="Times New Roman" w:hAnsi="Times New Roman" w:cs="Times New Roman"/>
                <w:sz w:val="24"/>
              </w:rPr>
              <w:t xml:space="preserve">vlastník : ........................................................................... </w:t>
            </w:r>
          </w:p>
        </w:tc>
      </w:tr>
      <w:tr w:rsidR="003D3C68">
        <w:trPr>
          <w:trHeight w:val="276"/>
        </w:trPr>
        <w:tc>
          <w:tcPr>
            <w:tcW w:w="3541" w:type="dxa"/>
            <w:tcBorders>
              <w:top w:val="nil"/>
              <w:left w:val="nil"/>
              <w:bottom w:val="nil"/>
              <w:right w:val="nil"/>
            </w:tcBorders>
          </w:tcPr>
          <w:p w:rsidR="003D3C68" w:rsidRDefault="000B499C">
            <w:proofErr w:type="spellStart"/>
            <w:r>
              <w:rPr>
                <w:rFonts w:ascii="Times New Roman" w:eastAsia="Times New Roman" w:hAnsi="Times New Roman" w:cs="Times New Roman"/>
                <w:sz w:val="24"/>
              </w:rPr>
              <w:t>Parc.č</w:t>
            </w:r>
            <w:proofErr w:type="spellEnd"/>
            <w:r>
              <w:rPr>
                <w:rFonts w:ascii="Times New Roman" w:eastAsia="Times New Roman" w:hAnsi="Times New Roman" w:cs="Times New Roman"/>
                <w:sz w:val="24"/>
              </w:rPr>
              <w:t xml:space="preserve">. : .......................................   </w:t>
            </w:r>
          </w:p>
        </w:tc>
        <w:tc>
          <w:tcPr>
            <w:tcW w:w="5569" w:type="dxa"/>
            <w:tcBorders>
              <w:top w:val="nil"/>
              <w:left w:val="nil"/>
              <w:bottom w:val="nil"/>
              <w:right w:val="nil"/>
            </w:tcBorders>
          </w:tcPr>
          <w:p w:rsidR="003D3C68" w:rsidRDefault="000B499C">
            <w:pPr>
              <w:jc w:val="both"/>
            </w:pPr>
            <w:r>
              <w:rPr>
                <w:rFonts w:ascii="Times New Roman" w:eastAsia="Times New Roman" w:hAnsi="Times New Roman" w:cs="Times New Roman"/>
                <w:sz w:val="24"/>
              </w:rPr>
              <w:t xml:space="preserve">vlastník : ........................................................................... </w:t>
            </w:r>
          </w:p>
        </w:tc>
      </w:tr>
      <w:tr w:rsidR="003D3C68">
        <w:trPr>
          <w:trHeight w:val="276"/>
        </w:trPr>
        <w:tc>
          <w:tcPr>
            <w:tcW w:w="3541" w:type="dxa"/>
            <w:tcBorders>
              <w:top w:val="nil"/>
              <w:left w:val="nil"/>
              <w:bottom w:val="nil"/>
              <w:right w:val="nil"/>
            </w:tcBorders>
          </w:tcPr>
          <w:p w:rsidR="003D3C68" w:rsidRDefault="000B499C">
            <w:proofErr w:type="spellStart"/>
            <w:r>
              <w:rPr>
                <w:rFonts w:ascii="Times New Roman" w:eastAsia="Times New Roman" w:hAnsi="Times New Roman" w:cs="Times New Roman"/>
                <w:sz w:val="24"/>
              </w:rPr>
              <w:t>Parc.č</w:t>
            </w:r>
            <w:proofErr w:type="spellEnd"/>
            <w:r>
              <w:rPr>
                <w:rFonts w:ascii="Times New Roman" w:eastAsia="Times New Roman" w:hAnsi="Times New Roman" w:cs="Times New Roman"/>
                <w:sz w:val="24"/>
              </w:rPr>
              <w:t xml:space="preserve">. : ........................................  </w:t>
            </w:r>
          </w:p>
        </w:tc>
        <w:tc>
          <w:tcPr>
            <w:tcW w:w="5569" w:type="dxa"/>
            <w:tcBorders>
              <w:top w:val="nil"/>
              <w:left w:val="nil"/>
              <w:bottom w:val="nil"/>
              <w:right w:val="nil"/>
            </w:tcBorders>
          </w:tcPr>
          <w:p w:rsidR="003D3C68" w:rsidRDefault="000B499C">
            <w:pPr>
              <w:jc w:val="both"/>
            </w:pPr>
            <w:r>
              <w:rPr>
                <w:rFonts w:ascii="Times New Roman" w:eastAsia="Times New Roman" w:hAnsi="Times New Roman" w:cs="Times New Roman"/>
                <w:sz w:val="24"/>
              </w:rPr>
              <w:t xml:space="preserve">vlastník : ........................................................................... </w:t>
            </w:r>
          </w:p>
        </w:tc>
      </w:tr>
      <w:tr w:rsidR="003D3C68">
        <w:trPr>
          <w:trHeight w:val="276"/>
        </w:trPr>
        <w:tc>
          <w:tcPr>
            <w:tcW w:w="3541" w:type="dxa"/>
            <w:tcBorders>
              <w:top w:val="nil"/>
              <w:left w:val="nil"/>
              <w:bottom w:val="nil"/>
              <w:right w:val="nil"/>
            </w:tcBorders>
          </w:tcPr>
          <w:p w:rsidR="003D3C68" w:rsidRDefault="000B499C">
            <w:proofErr w:type="spellStart"/>
            <w:r>
              <w:rPr>
                <w:rFonts w:ascii="Times New Roman" w:eastAsia="Times New Roman" w:hAnsi="Times New Roman" w:cs="Times New Roman"/>
                <w:sz w:val="24"/>
              </w:rPr>
              <w:t>Parc.č</w:t>
            </w:r>
            <w:proofErr w:type="spellEnd"/>
            <w:r>
              <w:rPr>
                <w:rFonts w:ascii="Times New Roman" w:eastAsia="Times New Roman" w:hAnsi="Times New Roman" w:cs="Times New Roman"/>
                <w:sz w:val="24"/>
              </w:rPr>
              <w:t xml:space="preserve">. : .......................................   </w:t>
            </w:r>
          </w:p>
        </w:tc>
        <w:tc>
          <w:tcPr>
            <w:tcW w:w="5569" w:type="dxa"/>
            <w:tcBorders>
              <w:top w:val="nil"/>
              <w:left w:val="nil"/>
              <w:bottom w:val="nil"/>
              <w:right w:val="nil"/>
            </w:tcBorders>
          </w:tcPr>
          <w:p w:rsidR="003D3C68" w:rsidRDefault="000B499C">
            <w:pPr>
              <w:jc w:val="both"/>
            </w:pPr>
            <w:r>
              <w:rPr>
                <w:rFonts w:ascii="Times New Roman" w:eastAsia="Times New Roman" w:hAnsi="Times New Roman" w:cs="Times New Roman"/>
                <w:sz w:val="24"/>
              </w:rPr>
              <w:t xml:space="preserve">vlastník : ........................................................................... </w:t>
            </w:r>
          </w:p>
        </w:tc>
      </w:tr>
      <w:tr w:rsidR="003D3C68">
        <w:trPr>
          <w:trHeight w:val="271"/>
        </w:trPr>
        <w:tc>
          <w:tcPr>
            <w:tcW w:w="3541" w:type="dxa"/>
            <w:tcBorders>
              <w:top w:val="nil"/>
              <w:left w:val="nil"/>
              <w:bottom w:val="nil"/>
              <w:right w:val="nil"/>
            </w:tcBorders>
          </w:tcPr>
          <w:p w:rsidR="003D3C68" w:rsidRDefault="000B499C">
            <w:proofErr w:type="spellStart"/>
            <w:r>
              <w:rPr>
                <w:rFonts w:ascii="Times New Roman" w:eastAsia="Times New Roman" w:hAnsi="Times New Roman" w:cs="Times New Roman"/>
                <w:sz w:val="24"/>
              </w:rPr>
              <w:t>Parc.č</w:t>
            </w:r>
            <w:proofErr w:type="spellEnd"/>
            <w:r>
              <w:rPr>
                <w:rFonts w:ascii="Times New Roman" w:eastAsia="Times New Roman" w:hAnsi="Times New Roman" w:cs="Times New Roman"/>
                <w:sz w:val="24"/>
              </w:rPr>
              <w:t xml:space="preserve">. : ........................................  </w:t>
            </w:r>
          </w:p>
        </w:tc>
        <w:tc>
          <w:tcPr>
            <w:tcW w:w="5569" w:type="dxa"/>
            <w:tcBorders>
              <w:top w:val="nil"/>
              <w:left w:val="nil"/>
              <w:bottom w:val="nil"/>
              <w:right w:val="nil"/>
            </w:tcBorders>
          </w:tcPr>
          <w:p w:rsidR="003D3C68" w:rsidRDefault="000B499C">
            <w:pPr>
              <w:jc w:val="both"/>
            </w:pPr>
            <w:r>
              <w:rPr>
                <w:rFonts w:ascii="Times New Roman" w:eastAsia="Times New Roman" w:hAnsi="Times New Roman" w:cs="Times New Roman"/>
                <w:sz w:val="24"/>
              </w:rPr>
              <w:t xml:space="preserve">vlastník : ........................................................................... </w:t>
            </w:r>
          </w:p>
        </w:tc>
      </w:tr>
    </w:tbl>
    <w:p w:rsidR="003D3C68" w:rsidRDefault="000B499C">
      <w:pPr>
        <w:spacing w:after="10"/>
      </w:pPr>
      <w:r>
        <w:rPr>
          <w:rFonts w:ascii="Times New Roman" w:eastAsia="Times New Roman" w:hAnsi="Times New Roman" w:cs="Times New Roman"/>
          <w:b/>
          <w:sz w:val="24"/>
        </w:rPr>
        <w:t xml:space="preserve"> </w:t>
      </w:r>
    </w:p>
    <w:p w:rsidR="003D3C68" w:rsidRDefault="000B499C">
      <w:pPr>
        <w:spacing w:after="4" w:line="263" w:lineRule="auto"/>
        <w:ind w:left="-5" w:hanging="10"/>
      </w:pPr>
      <w:r>
        <w:rPr>
          <w:rFonts w:ascii="Times New Roman" w:eastAsia="Times New Roman" w:hAnsi="Times New Roman" w:cs="Times New Roman"/>
          <w:b/>
          <w:sz w:val="24"/>
        </w:rPr>
        <w:t xml:space="preserve">Spôsob uskutočnenia stavby : </w:t>
      </w:r>
      <w:r>
        <w:rPr>
          <w:rFonts w:ascii="Times New Roman" w:eastAsia="Times New Roman" w:hAnsi="Times New Roman" w:cs="Times New Roman"/>
          <w:sz w:val="24"/>
        </w:rPr>
        <w:t>svojpomocne - dodávateľsky (</w:t>
      </w:r>
      <w:proofErr w:type="spellStart"/>
      <w:r>
        <w:rPr>
          <w:rFonts w:ascii="Times New Roman" w:eastAsia="Times New Roman" w:hAnsi="Times New Roman" w:cs="Times New Roman"/>
          <w:sz w:val="24"/>
        </w:rPr>
        <w:t>nehodiace</w:t>
      </w:r>
      <w:proofErr w:type="spellEnd"/>
      <w:r>
        <w:rPr>
          <w:rFonts w:ascii="Times New Roman" w:eastAsia="Times New Roman" w:hAnsi="Times New Roman" w:cs="Times New Roman"/>
          <w:sz w:val="24"/>
        </w:rPr>
        <w:t xml:space="preserve"> sa </w:t>
      </w:r>
      <w:proofErr w:type="spellStart"/>
      <w:r>
        <w:rPr>
          <w:rFonts w:ascii="Times New Roman" w:eastAsia="Times New Roman" w:hAnsi="Times New Roman" w:cs="Times New Roman"/>
          <w:sz w:val="24"/>
        </w:rPr>
        <w:t>prečiarknúť</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color="000000"/>
        </w:rPr>
        <w:t>Dodávateľsky</w:t>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uviesť zhotoviteľa,  názov a </w:t>
      </w:r>
      <w:r>
        <w:rPr>
          <w:rFonts w:ascii="Times New Roman" w:eastAsia="Times New Roman" w:hAnsi="Times New Roman" w:cs="Times New Roman"/>
          <w:b/>
          <w:sz w:val="24"/>
        </w:rPr>
        <w:t xml:space="preserve">presná </w:t>
      </w:r>
      <w:r>
        <w:rPr>
          <w:rFonts w:ascii="Times New Roman" w:eastAsia="Times New Roman" w:hAnsi="Times New Roman" w:cs="Times New Roman"/>
          <w:sz w:val="24"/>
        </w:rPr>
        <w:t xml:space="preserve"> adresa (výpis z registra) </w:t>
      </w:r>
    </w:p>
    <w:p w:rsidR="003D3C68" w:rsidRDefault="000B499C">
      <w:pPr>
        <w:spacing w:after="53"/>
      </w:pPr>
      <w:r>
        <w:rPr>
          <w:rFonts w:ascii="Times New Roman" w:eastAsia="Times New Roman" w:hAnsi="Times New Roman" w:cs="Times New Roman"/>
          <w:sz w:val="16"/>
        </w:rPr>
        <w:t xml:space="preserve"> </w:t>
      </w:r>
    </w:p>
    <w:p w:rsidR="003D3C68" w:rsidRDefault="000B499C">
      <w:pPr>
        <w:spacing w:after="4" w:line="263" w:lineRule="auto"/>
        <w:ind w:left="-5" w:hanging="10"/>
      </w:pPr>
      <w:r>
        <w:rPr>
          <w:rFonts w:ascii="Times New Roman" w:eastAsia="Times New Roman" w:hAnsi="Times New Roman" w:cs="Times New Roman"/>
          <w:sz w:val="24"/>
        </w:rPr>
        <w:t xml:space="preserve">...................................................................................................................................................... </w:t>
      </w:r>
    </w:p>
    <w:p w:rsidR="003D3C68" w:rsidRDefault="000B499C">
      <w:pPr>
        <w:spacing w:after="4" w:line="263" w:lineRule="auto"/>
        <w:ind w:left="-5" w:hanging="10"/>
      </w:pPr>
      <w:r>
        <w:rPr>
          <w:rFonts w:ascii="Times New Roman" w:eastAsia="Times New Roman" w:hAnsi="Times New Roman" w:cs="Times New Roman"/>
          <w:b/>
          <w:sz w:val="24"/>
          <w:u w:val="single" w:color="000000"/>
        </w:rPr>
        <w:t>Svojpomocne</w:t>
      </w:r>
      <w:r>
        <w:rPr>
          <w:rFonts w:ascii="Times New Roman" w:eastAsia="Times New Roman" w:hAnsi="Times New Roman" w:cs="Times New Roman"/>
          <w:sz w:val="24"/>
        </w:rPr>
        <w:t xml:space="preserve"> - meno, adresa, číslo oprávnenia  </w:t>
      </w:r>
      <w:r>
        <w:rPr>
          <w:rFonts w:ascii="Times New Roman" w:eastAsia="Times New Roman" w:hAnsi="Times New Roman" w:cs="Times New Roman"/>
          <w:b/>
          <w:sz w:val="24"/>
        </w:rPr>
        <w:t>stavebného dozoru</w:t>
      </w:r>
      <w:r>
        <w:rPr>
          <w:rFonts w:ascii="Times New Roman" w:eastAsia="Times New Roman" w:hAnsi="Times New Roman" w:cs="Times New Roman"/>
          <w:sz w:val="24"/>
        </w:rPr>
        <w:t xml:space="preserve"> (v súlade s ustanovením </w:t>
      </w:r>
    </w:p>
    <w:p w:rsidR="003D3C68" w:rsidRDefault="000B499C">
      <w:pPr>
        <w:spacing w:after="4" w:line="263" w:lineRule="auto"/>
        <w:ind w:left="-5" w:hanging="10"/>
      </w:pPr>
      <w:r>
        <w:rPr>
          <w:rFonts w:ascii="Times New Roman" w:eastAsia="Times New Roman" w:hAnsi="Times New Roman" w:cs="Times New Roman"/>
          <w:sz w:val="24"/>
        </w:rPr>
        <w:t xml:space="preserve">§ 46b stavebného zákona). </w:t>
      </w:r>
    </w:p>
    <w:p w:rsidR="003D3C68" w:rsidRDefault="000B499C">
      <w:pPr>
        <w:spacing w:after="4" w:line="263" w:lineRule="auto"/>
        <w:ind w:left="-5" w:hanging="10"/>
      </w:pPr>
      <w:r>
        <w:rPr>
          <w:rFonts w:ascii="Times New Roman" w:eastAsia="Times New Roman" w:hAnsi="Times New Roman" w:cs="Times New Roman"/>
          <w:sz w:val="24"/>
        </w:rPr>
        <w:t>.......................................................................................................................................................</w:t>
      </w:r>
      <w:r>
        <w:rPr>
          <w:rFonts w:ascii="Times New Roman" w:eastAsia="Times New Roman" w:hAnsi="Times New Roman" w:cs="Times New Roman"/>
          <w:sz w:val="24"/>
          <w:vertAlign w:val="subscript"/>
        </w:rPr>
        <w:t xml:space="preserve"> </w:t>
      </w:r>
    </w:p>
    <w:p w:rsidR="003D3C68" w:rsidRDefault="000B499C">
      <w:pPr>
        <w:spacing w:after="91"/>
      </w:pPr>
      <w:r>
        <w:rPr>
          <w:rFonts w:ascii="Times New Roman" w:eastAsia="Times New Roman" w:hAnsi="Times New Roman" w:cs="Times New Roman"/>
          <w:sz w:val="16"/>
        </w:rPr>
        <w:t xml:space="preserve"> </w:t>
      </w:r>
    </w:p>
    <w:p w:rsidR="003D3C68" w:rsidRDefault="000B499C">
      <w:pPr>
        <w:spacing w:after="4" w:line="263" w:lineRule="auto"/>
        <w:ind w:left="-5" w:hanging="10"/>
      </w:pPr>
      <w:r>
        <w:rPr>
          <w:rFonts w:ascii="Times New Roman" w:eastAsia="Times New Roman" w:hAnsi="Times New Roman" w:cs="Times New Roman"/>
          <w:b/>
          <w:sz w:val="24"/>
          <w:u w:val="single" w:color="000000"/>
        </w:rPr>
        <w:t xml:space="preserve">Projektant </w:t>
      </w:r>
      <w:r>
        <w:rPr>
          <w:rFonts w:ascii="Times New Roman" w:eastAsia="Times New Roman" w:hAnsi="Times New Roman" w:cs="Times New Roman"/>
          <w:sz w:val="24"/>
        </w:rPr>
        <w:t>(v súlade s ustanovením § 46 stavebného zákona)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meno a </w:t>
      </w:r>
      <w:r>
        <w:rPr>
          <w:rFonts w:ascii="Times New Roman" w:eastAsia="Times New Roman" w:hAnsi="Times New Roman" w:cs="Times New Roman"/>
          <w:b/>
          <w:sz w:val="24"/>
        </w:rPr>
        <w:t xml:space="preserve">presná  adresa : </w:t>
      </w:r>
    </w:p>
    <w:p w:rsidR="003D3C68" w:rsidRDefault="000B499C" w:rsidP="000B499C">
      <w:pPr>
        <w:spacing w:after="56"/>
      </w:pPr>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p w:rsidR="003D3C68" w:rsidRDefault="000B499C">
      <w:pPr>
        <w:spacing w:after="3"/>
        <w:ind w:left="-5" w:hanging="10"/>
      </w:pPr>
      <w:r>
        <w:rPr>
          <w:rFonts w:ascii="Times New Roman" w:eastAsia="Times New Roman" w:hAnsi="Times New Roman" w:cs="Times New Roman"/>
          <w:b/>
          <w:sz w:val="24"/>
        </w:rPr>
        <w:t>Iné poznámky:</w:t>
      </w:r>
      <w:r>
        <w:rPr>
          <w:rFonts w:ascii="Times New Roman" w:eastAsia="Times New Roman" w:hAnsi="Times New Roman" w:cs="Times New Roman"/>
          <w:sz w:val="20"/>
        </w:rPr>
        <w:t xml:space="preserve"> </w:t>
      </w:r>
    </w:p>
    <w:p w:rsidR="003D3C68" w:rsidRDefault="000B499C">
      <w:pPr>
        <w:spacing w:after="12" w:line="249" w:lineRule="auto"/>
        <w:ind w:left="-5" w:hanging="10"/>
      </w:pPr>
      <w:r>
        <w:rPr>
          <w:rFonts w:ascii="Times New Roman" w:eastAsia="Times New Roman" w:hAnsi="Times New Roman" w:cs="Times New Roman"/>
          <w:sz w:val="26"/>
        </w:rPr>
        <w:t xml:space="preserve">........................................................................................................................................... </w:t>
      </w:r>
    </w:p>
    <w:p w:rsidR="003D3C68" w:rsidRDefault="000B499C">
      <w:pPr>
        <w:spacing w:after="12" w:line="249" w:lineRule="auto"/>
        <w:ind w:left="-5" w:hanging="10"/>
      </w:pPr>
      <w:r>
        <w:rPr>
          <w:rFonts w:ascii="Times New Roman" w:eastAsia="Times New Roman" w:hAnsi="Times New Roman" w:cs="Times New Roman"/>
          <w:sz w:val="26"/>
        </w:rPr>
        <w:t xml:space="preserve">........................................................................................................................................... </w:t>
      </w:r>
    </w:p>
    <w:p w:rsidR="003D3C68" w:rsidRDefault="000B499C">
      <w:pPr>
        <w:spacing w:after="12" w:line="249" w:lineRule="auto"/>
        <w:ind w:left="-5" w:hanging="10"/>
      </w:pPr>
      <w:r>
        <w:rPr>
          <w:rFonts w:ascii="Times New Roman" w:eastAsia="Times New Roman" w:hAnsi="Times New Roman" w:cs="Times New Roman"/>
          <w:sz w:val="26"/>
        </w:rPr>
        <w:t xml:space="preserve">........................................................................................................................................... ........................................................................................................................................... </w:t>
      </w:r>
    </w:p>
    <w:p w:rsidR="003D3C68" w:rsidRDefault="000B499C">
      <w:pPr>
        <w:spacing w:after="0"/>
        <w:ind w:left="1776"/>
      </w:pPr>
      <w:r>
        <w:rPr>
          <w:rFonts w:ascii="Times New Roman" w:eastAsia="Times New Roman" w:hAnsi="Times New Roman" w:cs="Times New Roman"/>
          <w:sz w:val="24"/>
        </w:rPr>
        <w:t xml:space="preserve"> </w:t>
      </w:r>
    </w:p>
    <w:p w:rsidR="003D3C68" w:rsidRDefault="000B499C">
      <w:pPr>
        <w:spacing w:after="0"/>
      </w:pPr>
      <w:r>
        <w:rPr>
          <w:rFonts w:ascii="Times New Roman" w:eastAsia="Times New Roman" w:hAnsi="Times New Roman" w:cs="Times New Roman"/>
          <w:sz w:val="24"/>
        </w:rPr>
        <w:t xml:space="preserve"> </w:t>
      </w:r>
    </w:p>
    <w:p w:rsidR="003D3C68" w:rsidRDefault="000B499C">
      <w:pPr>
        <w:spacing w:after="13"/>
        <w:ind w:right="51"/>
        <w:jc w:val="right"/>
      </w:pPr>
      <w:r>
        <w:rPr>
          <w:rFonts w:ascii="Times New Roman" w:eastAsia="Times New Roman" w:hAnsi="Times New Roman" w:cs="Times New Roman"/>
          <w:sz w:val="24"/>
        </w:rPr>
        <w:t xml:space="preserve">........................................................ </w:t>
      </w:r>
    </w:p>
    <w:p w:rsidR="003D3C68" w:rsidRDefault="000B499C">
      <w:pPr>
        <w:tabs>
          <w:tab w:val="center" w:pos="1776"/>
          <w:tab w:val="center" w:pos="2124"/>
          <w:tab w:val="center" w:pos="2833"/>
          <w:tab w:val="center" w:pos="3541"/>
          <w:tab w:val="center" w:pos="4249"/>
          <w:tab w:val="center" w:pos="4957"/>
          <w:tab w:val="center" w:pos="7086"/>
        </w:tabs>
        <w:spacing w:after="4" w:line="263"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podpis žiadateľa (pečiatka) </w:t>
      </w:r>
    </w:p>
    <w:p w:rsidR="003D3C68" w:rsidRDefault="000B499C">
      <w:pPr>
        <w:spacing w:after="0"/>
      </w:pPr>
      <w:r>
        <w:rPr>
          <w:rFonts w:ascii="Times New Roman" w:eastAsia="Times New Roman" w:hAnsi="Times New Roman" w:cs="Times New Roman"/>
          <w:b/>
          <w:sz w:val="20"/>
        </w:rPr>
        <w:t xml:space="preserve"> </w:t>
      </w:r>
    </w:p>
    <w:p w:rsidR="003D3C68" w:rsidRDefault="000B499C" w:rsidP="000B499C">
      <w:pPr>
        <w:spacing w:after="0"/>
      </w:pPr>
      <w:r>
        <w:rPr>
          <w:rFonts w:ascii="Times New Roman" w:eastAsia="Times New Roman" w:hAnsi="Times New Roman" w:cs="Times New Roman"/>
          <w:b/>
          <w:sz w:val="20"/>
        </w:rPr>
        <w:t xml:space="preserve">  </w:t>
      </w:r>
    </w:p>
    <w:p w:rsidR="003D3C68" w:rsidRDefault="000B499C" w:rsidP="000B499C">
      <w:pPr>
        <w:spacing w:after="5" w:line="271" w:lineRule="auto"/>
        <w:ind w:left="-5" w:right="1" w:hanging="10"/>
      </w:pPr>
      <w:r>
        <w:rPr>
          <w:rFonts w:ascii="Times New Roman" w:eastAsia="Times New Roman" w:hAnsi="Times New Roman" w:cs="Times New Roman"/>
          <w:b/>
          <w:sz w:val="20"/>
        </w:rPr>
        <w:t xml:space="preserve">K žiadosti o stavebné povolenie sa prikladajú doklady v zmysle § 8 vyhl. č. 453/2000 </w:t>
      </w:r>
      <w:proofErr w:type="spellStart"/>
      <w:r>
        <w:rPr>
          <w:rFonts w:ascii="Times New Roman" w:eastAsia="Times New Roman" w:hAnsi="Times New Roman" w:cs="Times New Roman"/>
          <w:b/>
          <w:sz w:val="20"/>
        </w:rPr>
        <w:t>Z.z</w:t>
      </w:r>
      <w:proofErr w:type="spellEnd"/>
      <w:r>
        <w:rPr>
          <w:rFonts w:ascii="Times New Roman" w:eastAsia="Times New Roman" w:hAnsi="Times New Roman" w:cs="Times New Roman"/>
          <w:b/>
          <w:sz w:val="20"/>
        </w:rPr>
        <w:t xml:space="preserve">. </w:t>
      </w:r>
    </w:p>
    <w:p w:rsidR="003D3C68" w:rsidRDefault="000B499C">
      <w:pPr>
        <w:tabs>
          <w:tab w:val="center" w:pos="4537"/>
          <w:tab w:val="right" w:pos="9076"/>
        </w:tabs>
        <w:spacing w:after="91"/>
        <w:ind w:left="-15" w:right="-15"/>
      </w:pPr>
      <w:r>
        <w:rPr>
          <w:rFonts w:ascii="Arial" w:eastAsia="Arial" w:hAnsi="Arial" w:cs="Arial"/>
          <w:b/>
          <w:sz w:val="10"/>
        </w:rPr>
        <w:t xml:space="preserve">MsÚ TN 9/2015/z0    </w:t>
      </w:r>
      <w:r>
        <w:rPr>
          <w:rFonts w:ascii="Arial" w:eastAsia="Arial" w:hAnsi="Arial" w:cs="Arial"/>
          <w:b/>
          <w:sz w:val="10"/>
        </w:rPr>
        <w:tab/>
        <w:t xml:space="preserve"> </w:t>
      </w:r>
      <w:r>
        <w:rPr>
          <w:rFonts w:ascii="Arial" w:eastAsia="Arial" w:hAnsi="Arial" w:cs="Arial"/>
          <w:b/>
          <w:sz w:val="10"/>
        </w:rPr>
        <w:tab/>
        <w:t xml:space="preserve"> 2/4 </w:t>
      </w:r>
    </w:p>
    <w:p w:rsidR="003D3C68" w:rsidRDefault="000B499C">
      <w:pPr>
        <w:spacing w:after="3" w:line="270" w:lineRule="auto"/>
        <w:ind w:left="-5" w:right="1974" w:hanging="10"/>
      </w:pPr>
      <w:r>
        <w:rPr>
          <w:rFonts w:ascii="Times New Roman" w:eastAsia="Times New Roman" w:hAnsi="Times New Roman" w:cs="Times New Roman"/>
          <w:b/>
          <w:sz w:val="16"/>
        </w:rPr>
        <w:t xml:space="preserve">K žiadosti o stavebné povolenie sa prikladajú : </w:t>
      </w:r>
    </w:p>
    <w:p w:rsidR="003D3C68" w:rsidRDefault="000B499C">
      <w:pPr>
        <w:numPr>
          <w:ilvl w:val="0"/>
          <w:numId w:val="1"/>
        </w:numPr>
        <w:spacing w:after="4" w:line="269" w:lineRule="auto"/>
        <w:ind w:hanging="165"/>
        <w:jc w:val="both"/>
      </w:pPr>
      <w:r>
        <w:rPr>
          <w:rFonts w:ascii="Times New Roman" w:eastAsia="Times New Roman" w:hAnsi="Times New Roman" w:cs="Times New Roman"/>
          <w:sz w:val="16"/>
        </w:rPr>
        <w:t xml:space="preserve">doklady, ktorými stavebník preukazuje, </w:t>
      </w:r>
      <w:r>
        <w:rPr>
          <w:rFonts w:ascii="Times New Roman" w:eastAsia="Times New Roman" w:hAnsi="Times New Roman" w:cs="Times New Roman"/>
          <w:b/>
          <w:sz w:val="16"/>
        </w:rPr>
        <w:t>že je vlastníkom pozemku</w:t>
      </w:r>
      <w:r>
        <w:rPr>
          <w:rFonts w:ascii="Times New Roman" w:eastAsia="Times New Roman" w:hAnsi="Times New Roman" w:cs="Times New Roman"/>
          <w:sz w:val="16"/>
        </w:rPr>
        <w:t xml:space="preserve">,  stavby, alebo že má k pozemku či stavbe iné právo, ktoré ho oprávňuje zriadiť na pozemku požadovanú stavbu alebo vykonať zmenu stavby, alebo udržiavacie práce na nej,  </w:t>
      </w:r>
      <w:r>
        <w:rPr>
          <w:rFonts w:ascii="Times New Roman" w:eastAsia="Times New Roman" w:hAnsi="Times New Roman" w:cs="Times New Roman"/>
          <w:b/>
          <w:sz w:val="16"/>
        </w:rPr>
        <w:t>snímok z pozemkovej mapy, LV,</w:t>
      </w:r>
      <w:r>
        <w:rPr>
          <w:rFonts w:ascii="Times New Roman" w:eastAsia="Times New Roman" w:hAnsi="Times New Roman" w:cs="Times New Roman"/>
          <w:sz w:val="16"/>
        </w:rPr>
        <w:t xml:space="preserve"> zmluvný vzťah atď.. Ak bolo vydané územné rozhodnutie tak </w:t>
      </w:r>
      <w:r>
        <w:rPr>
          <w:rFonts w:ascii="Times New Roman" w:eastAsia="Times New Roman" w:hAnsi="Times New Roman" w:cs="Times New Roman"/>
          <w:b/>
          <w:sz w:val="16"/>
        </w:rPr>
        <w:t>kópiu územného rozhodnutia</w:t>
      </w:r>
      <w:r>
        <w:rPr>
          <w:rFonts w:ascii="Times New Roman" w:eastAsia="Times New Roman" w:hAnsi="Times New Roman" w:cs="Times New Roman"/>
          <w:sz w:val="16"/>
        </w:rPr>
        <w:t xml:space="preserve"> </w:t>
      </w:r>
    </w:p>
    <w:p w:rsidR="003D3C68" w:rsidRDefault="000B499C">
      <w:pPr>
        <w:numPr>
          <w:ilvl w:val="0"/>
          <w:numId w:val="1"/>
        </w:numPr>
        <w:spacing w:after="4" w:line="269" w:lineRule="auto"/>
        <w:ind w:hanging="165"/>
        <w:jc w:val="both"/>
      </w:pPr>
      <w:r>
        <w:rPr>
          <w:rFonts w:ascii="Times New Roman" w:eastAsia="Times New Roman" w:hAnsi="Times New Roman" w:cs="Times New Roman"/>
          <w:b/>
          <w:sz w:val="16"/>
        </w:rPr>
        <w:t>projektová dokumentácia stavby (§9 vyhl.</w:t>
      </w:r>
      <w:r>
        <w:rPr>
          <w:rFonts w:ascii="Arial" w:eastAsia="Arial" w:hAnsi="Arial" w:cs="Arial"/>
          <w:b/>
          <w:color w:val="804000"/>
          <w:sz w:val="16"/>
        </w:rPr>
        <w:t xml:space="preserve"> </w:t>
      </w:r>
      <w:r>
        <w:rPr>
          <w:rFonts w:ascii="Times New Roman" w:eastAsia="Times New Roman" w:hAnsi="Times New Roman" w:cs="Times New Roman"/>
          <w:b/>
          <w:sz w:val="16"/>
        </w:rPr>
        <w:t xml:space="preserve">453/2000 </w:t>
      </w:r>
      <w:proofErr w:type="spellStart"/>
      <w:r>
        <w:rPr>
          <w:rFonts w:ascii="Times New Roman" w:eastAsia="Times New Roman" w:hAnsi="Times New Roman" w:cs="Times New Roman"/>
          <w:b/>
          <w:sz w:val="16"/>
        </w:rPr>
        <w:t>Z.z</w:t>
      </w:r>
      <w:proofErr w:type="spellEnd"/>
      <w:r>
        <w:rPr>
          <w:rFonts w:ascii="Times New Roman" w:eastAsia="Times New Roman" w:hAnsi="Times New Roman" w:cs="Times New Roman"/>
          <w:b/>
          <w:sz w:val="16"/>
        </w:rPr>
        <w:t>.</w:t>
      </w:r>
      <w:r>
        <w:rPr>
          <w:rFonts w:ascii="Times New Roman" w:eastAsia="Times New Roman" w:hAnsi="Times New Roman" w:cs="Times New Roman"/>
          <w:sz w:val="16"/>
        </w:rPr>
        <w:t xml:space="preserve">) vypracovaná oprávnenou osobou v dvoch vyhotoveniach; ak ide o stavby podľa § 45 ods. 6 písm. a) zákona, postačí dokumentácia vypracovaná osobou s príslušným odborným vzdelaním, </w:t>
      </w:r>
      <w:r>
        <w:rPr>
          <w:rFonts w:ascii="Times New Roman" w:eastAsia="Times New Roman" w:hAnsi="Times New Roman" w:cs="Times New Roman"/>
          <w:b/>
          <w:sz w:val="16"/>
        </w:rPr>
        <w:t>situácia osadenia stavby</w:t>
      </w:r>
      <w:r>
        <w:rPr>
          <w:rFonts w:ascii="Times New Roman" w:eastAsia="Times New Roman" w:hAnsi="Times New Roman" w:cs="Times New Roman"/>
          <w:sz w:val="16"/>
        </w:rPr>
        <w:t xml:space="preserve">, </w:t>
      </w:r>
      <w:r>
        <w:rPr>
          <w:rFonts w:ascii="Times New Roman" w:eastAsia="Times New Roman" w:hAnsi="Times New Roman" w:cs="Times New Roman"/>
          <w:b/>
          <w:sz w:val="16"/>
        </w:rPr>
        <w:t xml:space="preserve">energetický posudok podľa  § 4 ods.3 zák. 555 /2005 </w:t>
      </w:r>
      <w:proofErr w:type="spellStart"/>
      <w:r>
        <w:rPr>
          <w:rFonts w:ascii="Times New Roman" w:eastAsia="Times New Roman" w:hAnsi="Times New Roman" w:cs="Times New Roman"/>
          <w:b/>
          <w:sz w:val="16"/>
        </w:rPr>
        <w:t>Z.z</w:t>
      </w:r>
      <w:proofErr w:type="spellEnd"/>
      <w:r>
        <w:rPr>
          <w:rFonts w:ascii="Times New Roman" w:eastAsia="Times New Roman" w:hAnsi="Times New Roman" w:cs="Times New Roman"/>
          <w:b/>
          <w:sz w:val="16"/>
        </w:rPr>
        <w:t xml:space="preserve">. !!! </w:t>
      </w:r>
    </w:p>
    <w:p w:rsidR="003D3C68" w:rsidRDefault="000B499C" w:rsidP="006A09D4">
      <w:pPr>
        <w:spacing w:after="9"/>
      </w:pP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rozhodnutia, stanoviská, vyjadrenia, súhlasy, posúdenia alebo iné opatrenia dotknutých orgánov štátnej správy a obce: </w:t>
      </w:r>
    </w:p>
    <w:p w:rsidR="006A09D4" w:rsidRPr="006A09D4" w:rsidRDefault="000B499C">
      <w:pPr>
        <w:numPr>
          <w:ilvl w:val="0"/>
          <w:numId w:val="2"/>
        </w:numPr>
        <w:spacing w:after="4" w:line="269" w:lineRule="auto"/>
        <w:ind w:hanging="175"/>
        <w:jc w:val="both"/>
      </w:pPr>
      <w:r>
        <w:rPr>
          <w:rFonts w:ascii="Times New Roman" w:eastAsia="Times New Roman" w:hAnsi="Times New Roman" w:cs="Times New Roman"/>
          <w:sz w:val="16"/>
        </w:rPr>
        <w:t xml:space="preserve">záväzné stanovisko obce (Mesto Trenčín </w:t>
      </w:r>
      <w:r w:rsidR="006A09D4">
        <w:rPr>
          <w:rFonts w:ascii="Times New Roman" w:eastAsia="Times New Roman" w:hAnsi="Times New Roman" w:cs="Times New Roman"/>
          <w:sz w:val="16"/>
        </w:rPr>
        <w:t>–útvar stavebný a životného prostredia a útvar územného plánovania</w:t>
      </w:r>
      <w:r>
        <w:rPr>
          <w:rFonts w:ascii="Times New Roman" w:eastAsia="Times New Roman" w:hAnsi="Times New Roman" w:cs="Times New Roman"/>
          <w:sz w:val="16"/>
        </w:rPr>
        <w:t xml:space="preserve">) </w:t>
      </w:r>
    </w:p>
    <w:p w:rsidR="003D3C68" w:rsidRDefault="000B499C">
      <w:pPr>
        <w:numPr>
          <w:ilvl w:val="0"/>
          <w:numId w:val="2"/>
        </w:numPr>
        <w:spacing w:after="4" w:line="269" w:lineRule="auto"/>
        <w:ind w:hanging="175"/>
        <w:jc w:val="both"/>
      </w:pPr>
      <w:r>
        <w:rPr>
          <w:rFonts w:ascii="Times New Roman" w:eastAsia="Times New Roman" w:hAnsi="Times New Roman" w:cs="Times New Roman"/>
          <w:sz w:val="16"/>
        </w:rPr>
        <w:t xml:space="preserve">-  vyjadrenie SPP,   </w:t>
      </w:r>
    </w:p>
    <w:p w:rsidR="003D3C68" w:rsidRDefault="000B499C">
      <w:pPr>
        <w:numPr>
          <w:ilvl w:val="0"/>
          <w:numId w:val="2"/>
        </w:numPr>
        <w:spacing w:after="4" w:line="269" w:lineRule="auto"/>
        <w:ind w:hanging="175"/>
        <w:jc w:val="both"/>
      </w:pPr>
      <w:r>
        <w:rPr>
          <w:rFonts w:ascii="Times New Roman" w:eastAsia="Times New Roman" w:hAnsi="Times New Roman" w:cs="Times New Roman"/>
          <w:sz w:val="16"/>
        </w:rPr>
        <w:t xml:space="preserve">vyjadrenie správcu vodovodu ( TVS, alebo obec) </w:t>
      </w:r>
    </w:p>
    <w:p w:rsidR="003D3C68" w:rsidRDefault="000B499C">
      <w:pPr>
        <w:numPr>
          <w:ilvl w:val="0"/>
          <w:numId w:val="2"/>
        </w:numPr>
        <w:spacing w:after="4" w:line="269" w:lineRule="auto"/>
        <w:ind w:hanging="175"/>
        <w:jc w:val="both"/>
      </w:pPr>
      <w:r>
        <w:rPr>
          <w:rFonts w:ascii="Times New Roman" w:eastAsia="Times New Roman" w:hAnsi="Times New Roman" w:cs="Times New Roman"/>
          <w:sz w:val="16"/>
        </w:rPr>
        <w:t xml:space="preserve">vyjadrenie správcu elektro siete </w:t>
      </w:r>
    </w:p>
    <w:p w:rsidR="003D3C68" w:rsidRDefault="000B499C">
      <w:pPr>
        <w:numPr>
          <w:ilvl w:val="0"/>
          <w:numId w:val="2"/>
        </w:numPr>
        <w:spacing w:after="4" w:line="269" w:lineRule="auto"/>
        <w:ind w:hanging="175"/>
        <w:jc w:val="both"/>
      </w:pPr>
      <w:r>
        <w:rPr>
          <w:rFonts w:ascii="Times New Roman" w:eastAsia="Times New Roman" w:hAnsi="Times New Roman" w:cs="Times New Roman"/>
          <w:sz w:val="16"/>
        </w:rPr>
        <w:t xml:space="preserve">vyjadrenie správcov Telekomunikačných sietí -  vyjadrenie </w:t>
      </w:r>
      <w:proofErr w:type="spellStart"/>
      <w:r>
        <w:rPr>
          <w:rFonts w:ascii="Times New Roman" w:eastAsia="Times New Roman" w:hAnsi="Times New Roman" w:cs="Times New Roman"/>
          <w:sz w:val="16"/>
        </w:rPr>
        <w:t>pamiatkárov</w:t>
      </w:r>
      <w:proofErr w:type="spellEnd"/>
      <w:r>
        <w:rPr>
          <w:rFonts w:ascii="Times New Roman" w:eastAsia="Times New Roman" w:hAnsi="Times New Roman" w:cs="Times New Roman"/>
          <w:sz w:val="16"/>
        </w:rPr>
        <w:t xml:space="preserve"> KPÚ Trenčín </w:t>
      </w:r>
    </w:p>
    <w:p w:rsidR="003D3C68" w:rsidRDefault="000B499C">
      <w:pPr>
        <w:numPr>
          <w:ilvl w:val="0"/>
          <w:numId w:val="2"/>
        </w:numPr>
        <w:spacing w:after="3" w:line="270" w:lineRule="auto"/>
        <w:ind w:hanging="175"/>
        <w:jc w:val="both"/>
      </w:pPr>
      <w:r>
        <w:rPr>
          <w:rFonts w:ascii="Times New Roman" w:eastAsia="Times New Roman" w:hAnsi="Times New Roman" w:cs="Times New Roman"/>
          <w:sz w:val="16"/>
        </w:rPr>
        <w:t xml:space="preserve">vyjadrenie Hasičov - </w:t>
      </w:r>
      <w:r>
        <w:rPr>
          <w:rFonts w:ascii="Times New Roman" w:eastAsia="Times New Roman" w:hAnsi="Times New Roman" w:cs="Times New Roman"/>
          <w:b/>
          <w:sz w:val="16"/>
        </w:rPr>
        <w:t>len</w:t>
      </w:r>
      <w:r>
        <w:rPr>
          <w:rFonts w:ascii="Times New Roman" w:eastAsia="Times New Roman" w:hAnsi="Times New Roman" w:cs="Times New Roman"/>
          <w:sz w:val="16"/>
        </w:rPr>
        <w:t xml:space="preserve"> </w:t>
      </w:r>
      <w:r>
        <w:rPr>
          <w:rFonts w:ascii="Times New Roman" w:eastAsia="Times New Roman" w:hAnsi="Times New Roman" w:cs="Times New Roman"/>
          <w:b/>
          <w:sz w:val="16"/>
        </w:rPr>
        <w:t>ak nie je jednoduchá stavba</w:t>
      </w:r>
      <w:r>
        <w:rPr>
          <w:rFonts w:ascii="Times New Roman" w:eastAsia="Times New Roman" w:hAnsi="Times New Roman" w:cs="Times New Roman"/>
          <w:sz w:val="16"/>
        </w:rPr>
        <w:t xml:space="preserve">.  </w:t>
      </w:r>
    </w:p>
    <w:p w:rsidR="003D3C68" w:rsidRDefault="000B499C">
      <w:pPr>
        <w:numPr>
          <w:ilvl w:val="0"/>
          <w:numId w:val="2"/>
        </w:numPr>
        <w:spacing w:after="4" w:line="269" w:lineRule="auto"/>
        <w:ind w:hanging="175"/>
        <w:jc w:val="both"/>
      </w:pPr>
      <w:r>
        <w:rPr>
          <w:rFonts w:ascii="Times New Roman" w:eastAsia="Times New Roman" w:hAnsi="Times New Roman" w:cs="Times New Roman"/>
          <w:sz w:val="16"/>
        </w:rPr>
        <w:t xml:space="preserve">vyjadrenie </w:t>
      </w:r>
      <w:r w:rsidR="002F4E79">
        <w:rPr>
          <w:rFonts w:ascii="Times New Roman" w:eastAsia="Times New Roman" w:hAnsi="Times New Roman" w:cs="Times New Roman"/>
          <w:sz w:val="16"/>
        </w:rPr>
        <w:t>Okresného</w:t>
      </w:r>
      <w:r>
        <w:rPr>
          <w:rFonts w:ascii="Times New Roman" w:eastAsia="Times New Roman" w:hAnsi="Times New Roman" w:cs="Times New Roman"/>
          <w:sz w:val="16"/>
        </w:rPr>
        <w:t xml:space="preserve"> úradu </w:t>
      </w:r>
      <w:r w:rsidR="002F4E79">
        <w:rPr>
          <w:rFonts w:ascii="Times New Roman" w:eastAsia="Times New Roman" w:hAnsi="Times New Roman" w:cs="Times New Roman"/>
          <w:sz w:val="16"/>
        </w:rPr>
        <w:t>Trenčín ŽP- odpady, št. vodná správa, ochrana prírody a krajiny</w:t>
      </w:r>
      <w:r>
        <w:rPr>
          <w:rFonts w:ascii="Times New Roman" w:eastAsia="Times New Roman" w:hAnsi="Times New Roman" w:cs="Times New Roman"/>
          <w:sz w:val="16"/>
        </w:rPr>
        <w:t xml:space="preserve">, ovzdušie </w:t>
      </w:r>
    </w:p>
    <w:p w:rsidR="003D3C68" w:rsidRDefault="000B499C">
      <w:pPr>
        <w:numPr>
          <w:ilvl w:val="0"/>
          <w:numId w:val="2"/>
        </w:numPr>
        <w:spacing w:after="4" w:line="269" w:lineRule="auto"/>
        <w:ind w:hanging="175"/>
        <w:jc w:val="both"/>
      </w:pPr>
      <w:r>
        <w:rPr>
          <w:rFonts w:ascii="Times New Roman" w:eastAsia="Times New Roman" w:hAnsi="Times New Roman" w:cs="Times New Roman"/>
          <w:sz w:val="16"/>
        </w:rPr>
        <w:t xml:space="preserve">vyjadrenie </w:t>
      </w:r>
      <w:proofErr w:type="spellStart"/>
      <w:r>
        <w:rPr>
          <w:rFonts w:ascii="Times New Roman" w:eastAsia="Times New Roman" w:hAnsi="Times New Roman" w:cs="Times New Roman"/>
          <w:sz w:val="16"/>
        </w:rPr>
        <w:t>Region</w:t>
      </w:r>
      <w:proofErr w:type="spellEnd"/>
      <w:r>
        <w:rPr>
          <w:rFonts w:ascii="Times New Roman" w:eastAsia="Times New Roman" w:hAnsi="Times New Roman" w:cs="Times New Roman"/>
          <w:sz w:val="16"/>
        </w:rPr>
        <w:t>. úradu verejného zdravotníctva,  (ak sa jedná o</w:t>
      </w:r>
      <w:r w:rsidR="00DA1C49">
        <w:rPr>
          <w:rFonts w:ascii="Times New Roman" w:eastAsia="Times New Roman" w:hAnsi="Times New Roman" w:cs="Times New Roman"/>
          <w:sz w:val="16"/>
        </w:rPr>
        <w:t> </w:t>
      </w:r>
      <w:r>
        <w:rPr>
          <w:rFonts w:ascii="Times New Roman" w:eastAsia="Times New Roman" w:hAnsi="Times New Roman" w:cs="Times New Roman"/>
          <w:sz w:val="16"/>
        </w:rPr>
        <w:t>prevádzku</w:t>
      </w:r>
      <w:r w:rsidR="00DA1C49">
        <w:rPr>
          <w:rFonts w:ascii="Times New Roman" w:eastAsia="Times New Roman" w:hAnsi="Times New Roman" w:cs="Times New Roman"/>
          <w:sz w:val="16"/>
        </w:rPr>
        <w:t xml:space="preserve">, resp. žiada </w:t>
      </w:r>
      <w:proofErr w:type="spellStart"/>
      <w:r w:rsidR="00DA1C49">
        <w:rPr>
          <w:rFonts w:ascii="Times New Roman" w:eastAsia="Times New Roman" w:hAnsi="Times New Roman" w:cs="Times New Roman"/>
          <w:sz w:val="16"/>
        </w:rPr>
        <w:t>právnicka</w:t>
      </w:r>
      <w:proofErr w:type="spellEnd"/>
      <w:r w:rsidR="00DA1C49">
        <w:rPr>
          <w:rFonts w:ascii="Times New Roman" w:eastAsia="Times New Roman" w:hAnsi="Times New Roman" w:cs="Times New Roman"/>
          <w:sz w:val="16"/>
        </w:rPr>
        <w:t xml:space="preserve"> osoba</w:t>
      </w:r>
      <w:r>
        <w:rPr>
          <w:rFonts w:ascii="Times New Roman" w:eastAsia="Times New Roman" w:hAnsi="Times New Roman" w:cs="Times New Roman"/>
          <w:sz w:val="16"/>
        </w:rPr>
        <w:t xml:space="preserve">). </w:t>
      </w:r>
    </w:p>
    <w:p w:rsidR="003D3C68" w:rsidRDefault="000B499C">
      <w:pPr>
        <w:numPr>
          <w:ilvl w:val="0"/>
          <w:numId w:val="2"/>
        </w:numPr>
        <w:spacing w:after="4" w:line="269" w:lineRule="auto"/>
        <w:ind w:hanging="175"/>
        <w:jc w:val="both"/>
      </w:pPr>
      <w:r>
        <w:rPr>
          <w:rFonts w:ascii="Times New Roman" w:eastAsia="Times New Roman" w:hAnsi="Times New Roman" w:cs="Times New Roman"/>
          <w:sz w:val="16"/>
        </w:rPr>
        <w:t xml:space="preserve">doklady o oprávnení pre projektantov v zmysle § 45, 46 stavebného zákona </w:t>
      </w:r>
    </w:p>
    <w:p w:rsidR="003D3C68" w:rsidRDefault="000B499C">
      <w:pPr>
        <w:numPr>
          <w:ilvl w:val="0"/>
          <w:numId w:val="2"/>
        </w:numPr>
        <w:spacing w:after="3" w:line="270" w:lineRule="auto"/>
        <w:ind w:hanging="175"/>
        <w:jc w:val="both"/>
      </w:pPr>
      <w:r>
        <w:rPr>
          <w:rFonts w:ascii="Times New Roman" w:eastAsia="Times New Roman" w:hAnsi="Times New Roman" w:cs="Times New Roman"/>
          <w:sz w:val="16"/>
        </w:rPr>
        <w:t xml:space="preserve">ak sa jedná o </w:t>
      </w:r>
      <w:r>
        <w:rPr>
          <w:rFonts w:ascii="Times New Roman" w:eastAsia="Times New Roman" w:hAnsi="Times New Roman" w:cs="Times New Roman"/>
          <w:b/>
          <w:sz w:val="16"/>
        </w:rPr>
        <w:t>stavby v ochrannom pásme vodných zdrojov</w:t>
      </w:r>
      <w:r>
        <w:rPr>
          <w:rFonts w:ascii="Times New Roman" w:eastAsia="Times New Roman" w:hAnsi="Times New Roman" w:cs="Times New Roman"/>
          <w:sz w:val="16"/>
        </w:rPr>
        <w:t xml:space="preserve">, tak vyjadrenie ich správcu a  OUŽP- ŠVS,   </w:t>
      </w:r>
      <w:r>
        <w:rPr>
          <w:rFonts w:ascii="Times New Roman" w:eastAsia="Times New Roman" w:hAnsi="Times New Roman" w:cs="Times New Roman"/>
          <w:b/>
          <w:sz w:val="16"/>
        </w:rPr>
        <w:t xml:space="preserve">  ak sa jedná o dopravné stavby, tak treba vyjadrenia: </w:t>
      </w:r>
    </w:p>
    <w:p w:rsidR="003D3C68" w:rsidRDefault="000B499C">
      <w:pPr>
        <w:numPr>
          <w:ilvl w:val="0"/>
          <w:numId w:val="2"/>
        </w:numPr>
        <w:spacing w:after="4" w:line="269" w:lineRule="auto"/>
        <w:ind w:hanging="175"/>
        <w:jc w:val="both"/>
      </w:pPr>
      <w:r>
        <w:rPr>
          <w:rFonts w:ascii="Times New Roman" w:eastAsia="Times New Roman" w:hAnsi="Times New Roman" w:cs="Times New Roman"/>
          <w:sz w:val="16"/>
        </w:rPr>
        <w:t xml:space="preserve">Obvodný úrad pre cestnú dopravu a cestné komunikácie, alebo iný prislúchajúci cestný správny orgán podľa      triedy cesty (obec,  NDS, Ministerstvo dopravy...) </w:t>
      </w:r>
    </w:p>
    <w:p w:rsidR="003D3C68" w:rsidRDefault="000B499C">
      <w:pPr>
        <w:numPr>
          <w:ilvl w:val="0"/>
          <w:numId w:val="2"/>
        </w:numPr>
        <w:spacing w:after="4" w:line="269" w:lineRule="auto"/>
        <w:ind w:hanging="175"/>
        <w:jc w:val="both"/>
      </w:pPr>
      <w:r>
        <w:rPr>
          <w:rFonts w:ascii="Times New Roman" w:eastAsia="Times New Roman" w:hAnsi="Times New Roman" w:cs="Times New Roman"/>
          <w:sz w:val="16"/>
        </w:rPr>
        <w:t xml:space="preserve">vyjadrenie Dopravného inšpektorátu </w:t>
      </w:r>
    </w:p>
    <w:p w:rsidR="003D3C68" w:rsidRPr="006A09D4" w:rsidRDefault="000B499C">
      <w:pPr>
        <w:numPr>
          <w:ilvl w:val="0"/>
          <w:numId w:val="2"/>
        </w:numPr>
        <w:spacing w:after="4" w:line="269" w:lineRule="auto"/>
        <w:ind w:hanging="175"/>
        <w:jc w:val="both"/>
      </w:pPr>
      <w:r>
        <w:rPr>
          <w:rFonts w:ascii="Times New Roman" w:eastAsia="Times New Roman" w:hAnsi="Times New Roman" w:cs="Times New Roman"/>
          <w:sz w:val="16"/>
        </w:rPr>
        <w:t>vyjadrenie Správy ciest a sa zasahuje do DZ, alebo telesa cesty</w:t>
      </w:r>
    </w:p>
    <w:p w:rsidR="003D3C68" w:rsidRDefault="000B499C" w:rsidP="006A09D4">
      <w:pPr>
        <w:numPr>
          <w:ilvl w:val="0"/>
          <w:numId w:val="2"/>
        </w:numPr>
        <w:spacing w:after="2" w:line="269" w:lineRule="auto"/>
        <w:ind w:hanging="175"/>
        <w:jc w:val="both"/>
      </w:pPr>
      <w:r w:rsidRPr="006A09D4">
        <w:rPr>
          <w:rFonts w:ascii="Times New Roman" w:eastAsia="Times New Roman" w:hAnsi="Times New Roman" w:cs="Times New Roman"/>
          <w:sz w:val="16"/>
        </w:rPr>
        <w:t xml:space="preserve"> vyjadrenie Leteckého úradu  SR Bratislava, ak je stavba v </w:t>
      </w:r>
      <w:r w:rsidRPr="006A09D4">
        <w:rPr>
          <w:rFonts w:ascii="Times New Roman" w:eastAsia="Times New Roman" w:hAnsi="Times New Roman" w:cs="Times New Roman"/>
          <w:b/>
          <w:sz w:val="16"/>
        </w:rPr>
        <w:t>ochrannom pásme letiska</w:t>
      </w:r>
      <w:r w:rsidRPr="006A09D4">
        <w:rPr>
          <w:rFonts w:ascii="Times New Roman" w:eastAsia="Times New Roman" w:hAnsi="Times New Roman" w:cs="Times New Roman"/>
          <w:sz w:val="16"/>
        </w:rPr>
        <w:t xml:space="preserve">. </w:t>
      </w:r>
    </w:p>
    <w:p w:rsidR="003D3C68" w:rsidRDefault="000B499C">
      <w:pPr>
        <w:numPr>
          <w:ilvl w:val="0"/>
          <w:numId w:val="2"/>
        </w:numPr>
        <w:spacing w:after="4" w:line="269" w:lineRule="auto"/>
        <w:ind w:hanging="175"/>
        <w:jc w:val="both"/>
      </w:pPr>
      <w:r>
        <w:rPr>
          <w:rFonts w:ascii="Times New Roman" w:eastAsia="Times New Roman" w:hAnsi="Times New Roman" w:cs="Times New Roman"/>
          <w:sz w:val="16"/>
        </w:rPr>
        <w:t xml:space="preserve">posúdenie Technickou inšpekciou  ak sa jedná vyhradené technické zariadenie (len právnické subjekty ). </w:t>
      </w:r>
    </w:p>
    <w:p w:rsidR="003D3C68" w:rsidRDefault="000B499C" w:rsidP="006A09D4">
      <w:pPr>
        <w:spacing w:after="12"/>
      </w:pPr>
      <w:r>
        <w:rPr>
          <w:rFonts w:ascii="Times New Roman" w:eastAsia="Times New Roman" w:hAnsi="Times New Roman" w:cs="Times New Roman"/>
          <w:sz w:val="16"/>
        </w:rPr>
        <w:t xml:space="preserve"> doklady o rokovaniach s účastníkmi stavebného konania, ak sa konali pred podaním žiadosti,  </w:t>
      </w:r>
    </w:p>
    <w:p w:rsidR="003D3C68" w:rsidRDefault="000B499C">
      <w:pPr>
        <w:numPr>
          <w:ilvl w:val="0"/>
          <w:numId w:val="3"/>
        </w:numPr>
        <w:spacing w:after="4" w:line="269" w:lineRule="auto"/>
        <w:ind w:hanging="175"/>
        <w:jc w:val="both"/>
      </w:pPr>
      <w:r>
        <w:rPr>
          <w:rFonts w:ascii="Times New Roman" w:eastAsia="Times New Roman" w:hAnsi="Times New Roman" w:cs="Times New Roman"/>
          <w:sz w:val="16"/>
        </w:rPr>
        <w:t xml:space="preserve">kópia všeobecne záväzného nariadenia o schválení územného plánu zóny, ak sa územné rozhodnutie nevyžaduje,  </w:t>
      </w:r>
    </w:p>
    <w:p w:rsidR="003D3C68" w:rsidRDefault="000B499C">
      <w:pPr>
        <w:numPr>
          <w:ilvl w:val="0"/>
          <w:numId w:val="3"/>
        </w:numPr>
        <w:spacing w:after="4" w:line="269" w:lineRule="auto"/>
        <w:ind w:hanging="175"/>
        <w:jc w:val="both"/>
      </w:pPr>
      <w:r>
        <w:rPr>
          <w:rFonts w:ascii="Times New Roman" w:eastAsia="Times New Roman" w:hAnsi="Times New Roman" w:cs="Times New Roman"/>
          <w:sz w:val="16"/>
        </w:rPr>
        <w:t xml:space="preserve">ak ide o stavbu uskutočňovanú svojpomocou, vyhlásenie  stavebného dozoru, alebo kvalifikovanej osoby v zmysle </w:t>
      </w:r>
      <w:r>
        <w:rPr>
          <w:rFonts w:ascii="Times New Roman" w:eastAsia="Times New Roman" w:hAnsi="Times New Roman" w:cs="Times New Roman"/>
          <w:b/>
          <w:sz w:val="16"/>
        </w:rPr>
        <w:t>§ 45, 46 stavebného zákona</w:t>
      </w:r>
      <w:r>
        <w:rPr>
          <w:rFonts w:ascii="Times New Roman" w:eastAsia="Times New Roman" w:hAnsi="Times New Roman" w:cs="Times New Roman"/>
          <w:sz w:val="16"/>
        </w:rPr>
        <w:t xml:space="preserve">, že bude zabezpečovať odborné vedenie uskutočňovania stavby, </w:t>
      </w:r>
    </w:p>
    <w:p w:rsidR="003D3C68" w:rsidRDefault="000B499C">
      <w:pPr>
        <w:spacing w:after="11"/>
      </w:pPr>
      <w:r>
        <w:rPr>
          <w:rFonts w:ascii="Times New Roman" w:eastAsia="Times New Roman" w:hAnsi="Times New Roman" w:cs="Times New Roman"/>
          <w:b/>
          <w:sz w:val="16"/>
        </w:rPr>
        <w:t xml:space="preserve"> </w:t>
      </w:r>
    </w:p>
    <w:p w:rsidR="003D3C68" w:rsidRDefault="000B499C">
      <w:pPr>
        <w:spacing w:after="4" w:line="269" w:lineRule="auto"/>
        <w:ind w:left="-5" w:hanging="10"/>
        <w:jc w:val="both"/>
      </w:pPr>
      <w:r>
        <w:rPr>
          <w:rFonts w:ascii="Times New Roman" w:eastAsia="Times New Roman" w:hAnsi="Times New Roman" w:cs="Times New Roman"/>
          <w:b/>
          <w:sz w:val="16"/>
          <w:u w:val="single" w:color="000000"/>
        </w:rPr>
        <w:t>Pozor:</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Ak je na stavbe viac ako 20 pracovníkov, alebo viacero firiem, tak musí byť poverený </w:t>
      </w:r>
      <w:r>
        <w:rPr>
          <w:rFonts w:ascii="Times New Roman" w:eastAsia="Times New Roman" w:hAnsi="Times New Roman" w:cs="Times New Roman"/>
          <w:b/>
          <w:sz w:val="16"/>
        </w:rPr>
        <w:t>koordinátor BOZP</w:t>
      </w:r>
      <w:r>
        <w:rPr>
          <w:rFonts w:ascii="Times New Roman" w:eastAsia="Times New Roman" w:hAnsi="Times New Roman" w:cs="Times New Roman"/>
          <w:sz w:val="16"/>
        </w:rPr>
        <w:t xml:space="preserve"> a </w:t>
      </w:r>
      <w:proofErr w:type="spellStart"/>
      <w:r>
        <w:rPr>
          <w:rFonts w:ascii="Times New Roman" w:eastAsia="Times New Roman" w:hAnsi="Times New Roman" w:cs="Times New Roman"/>
          <w:b/>
          <w:sz w:val="16"/>
        </w:rPr>
        <w:t>koordunátor</w:t>
      </w:r>
      <w:proofErr w:type="spellEnd"/>
      <w:r>
        <w:rPr>
          <w:rFonts w:ascii="Times New Roman" w:eastAsia="Times New Roman" w:hAnsi="Times New Roman" w:cs="Times New Roman"/>
          <w:b/>
          <w:sz w:val="16"/>
        </w:rPr>
        <w:t xml:space="preserve">  dokumentácie</w:t>
      </w:r>
      <w:r>
        <w:rPr>
          <w:rFonts w:ascii="Times New Roman" w:eastAsia="Times New Roman" w:hAnsi="Times New Roman" w:cs="Times New Roman"/>
          <w:sz w:val="16"/>
        </w:rPr>
        <w:t xml:space="preserve">.   §3, §5, §6  Nariadenia vlády SR č. 396/2006 o minimálnych bezpečnostných a zdravotných rizikách </w:t>
      </w:r>
    </w:p>
    <w:p w:rsidR="003D3C68" w:rsidRDefault="000B499C">
      <w:pPr>
        <w:spacing w:after="0"/>
      </w:pPr>
      <w:r>
        <w:rPr>
          <w:rFonts w:ascii="Times New Roman" w:eastAsia="Times New Roman" w:hAnsi="Times New Roman" w:cs="Times New Roman"/>
          <w:sz w:val="18"/>
        </w:rPr>
        <w:t xml:space="preserve"> </w:t>
      </w:r>
    </w:p>
    <w:p w:rsidR="003D3C68" w:rsidRDefault="000B499C" w:rsidP="00E85968">
      <w:pPr>
        <w:spacing w:after="0"/>
      </w:pP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Podrobnosti vo vyhláške Ministerstva životného prostredia SR č. 453/2000, ktorou sa vykonávajú niektoré ustanovenia stavebného zákona. § 8 tejto vyhlášky presne stanovuje, čo je obsahom žiadosti o stavebné povolenie: </w:t>
      </w:r>
    </w:p>
    <w:p w:rsidR="003D3C68" w:rsidRDefault="000B499C" w:rsidP="00E85968">
      <w:pPr>
        <w:spacing w:after="20"/>
      </w:pPr>
      <w:r>
        <w:rPr>
          <w:rFonts w:ascii="Times New Roman" w:eastAsia="Times New Roman" w:hAnsi="Times New Roman" w:cs="Times New Roman"/>
          <w:sz w:val="20"/>
        </w:rPr>
        <w:t xml:space="preserve"> (1) Žiadosť o stavebné povolenie obsahuje: </w:t>
      </w:r>
    </w:p>
    <w:p w:rsidR="003D3C68" w:rsidRDefault="000B499C">
      <w:pPr>
        <w:numPr>
          <w:ilvl w:val="0"/>
          <w:numId w:val="4"/>
        </w:numPr>
        <w:spacing w:after="26" w:line="251" w:lineRule="auto"/>
        <w:ind w:right="17" w:hanging="218"/>
      </w:pPr>
      <w:r>
        <w:rPr>
          <w:rFonts w:ascii="Times New Roman" w:eastAsia="Times New Roman" w:hAnsi="Times New Roman" w:cs="Times New Roman"/>
          <w:sz w:val="20"/>
        </w:rPr>
        <w:t xml:space="preserve">meno, priezvisko (názov) a adresu (sídlo) stavebníka, </w:t>
      </w:r>
    </w:p>
    <w:p w:rsidR="003D3C68" w:rsidRDefault="000B499C">
      <w:pPr>
        <w:numPr>
          <w:ilvl w:val="0"/>
          <w:numId w:val="4"/>
        </w:numPr>
        <w:spacing w:after="26" w:line="251" w:lineRule="auto"/>
        <w:ind w:right="17" w:hanging="218"/>
      </w:pPr>
      <w:r>
        <w:rPr>
          <w:rFonts w:ascii="Times New Roman" w:eastAsia="Times New Roman" w:hAnsi="Times New Roman" w:cs="Times New Roman"/>
          <w:sz w:val="20"/>
        </w:rPr>
        <w:t xml:space="preserve">druh, účel a miesto stavby, predpokladaný termín dokončenia stavby a pri dočasnej stavbe dobu jej trvania, </w:t>
      </w:r>
    </w:p>
    <w:p w:rsidR="003D3C68" w:rsidRDefault="000B499C">
      <w:pPr>
        <w:numPr>
          <w:ilvl w:val="0"/>
          <w:numId w:val="4"/>
        </w:numPr>
        <w:spacing w:after="26" w:line="251" w:lineRule="auto"/>
        <w:ind w:right="17" w:hanging="218"/>
      </w:pPr>
      <w:r>
        <w:rPr>
          <w:rFonts w:ascii="Times New Roman" w:eastAsia="Times New Roman" w:hAnsi="Times New Roman" w:cs="Times New Roman"/>
          <w:sz w:val="20"/>
        </w:rPr>
        <w:t xml:space="preserve">parcelné čísla a druhy (kultúry) stavebného pozemku s uvedením vlastníckych alebo iných práv podľa katastra nehnuteľností a parcelné čísla susedných pozemkov, ktoré sa majú použiť ako stavenisko, d) meno, priezvisko (názov) a adresu (sídlo) projektanta, </w:t>
      </w:r>
    </w:p>
    <w:p w:rsidR="003D3C68" w:rsidRDefault="000B499C">
      <w:pPr>
        <w:numPr>
          <w:ilvl w:val="0"/>
          <w:numId w:val="5"/>
        </w:numPr>
        <w:spacing w:after="26" w:line="251" w:lineRule="auto"/>
        <w:ind w:right="1445" w:hanging="206"/>
      </w:pPr>
      <w:r>
        <w:rPr>
          <w:rFonts w:ascii="Times New Roman" w:eastAsia="Times New Roman" w:hAnsi="Times New Roman" w:cs="Times New Roman"/>
          <w:sz w:val="20"/>
        </w:rPr>
        <w:t xml:space="preserve">údaj o tom, či stavbu uskutoční zhotoviteľ, alebo sa uskutoční svojpomocou, </w:t>
      </w:r>
    </w:p>
    <w:p w:rsidR="003D3C68" w:rsidRDefault="000B499C">
      <w:pPr>
        <w:numPr>
          <w:ilvl w:val="0"/>
          <w:numId w:val="5"/>
        </w:numPr>
        <w:spacing w:after="26" w:line="251" w:lineRule="auto"/>
        <w:ind w:right="1445" w:hanging="206"/>
      </w:pPr>
      <w:r>
        <w:rPr>
          <w:rFonts w:ascii="Times New Roman" w:eastAsia="Times New Roman" w:hAnsi="Times New Roman" w:cs="Times New Roman"/>
          <w:sz w:val="20"/>
        </w:rPr>
        <w:t xml:space="preserve">základné údaje o stavbe, jej členení, technickom alebo výrobnom zariadení,  budúcej prevádzke a jej vplyve na životné prostredie a zdravie ľudí a o súvisiacich opatreniach, g) zoznam účastníkov stavebného konania, ktorí sú stavebníkovi známi.  </w:t>
      </w:r>
    </w:p>
    <w:p w:rsidR="003D3C68" w:rsidRDefault="000B499C" w:rsidP="00E85968">
      <w:pPr>
        <w:spacing w:after="28"/>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(2) K žiadosti o stavebné povolenie sa prikladajú: </w:t>
      </w:r>
    </w:p>
    <w:p w:rsidR="003D3C68" w:rsidRDefault="000B499C">
      <w:pPr>
        <w:numPr>
          <w:ilvl w:val="0"/>
          <w:numId w:val="6"/>
        </w:numPr>
        <w:spacing w:after="5" w:line="271" w:lineRule="auto"/>
        <w:ind w:right="1" w:hanging="228"/>
      </w:pPr>
      <w:r>
        <w:rPr>
          <w:rFonts w:ascii="Times New Roman" w:eastAsia="Times New Roman" w:hAnsi="Times New Roman" w:cs="Times New Roman"/>
          <w:b/>
          <w:sz w:val="20"/>
        </w:rPr>
        <w:t xml:space="preserve">Doklady, ktorými stavebník preukazuje, že je vlastníkom pozemku alebo stavby, alebo má k pozemku či stavbe iné právo, ktoré ho oprávňuje zriadiť na pozemku požadovanú stavbu alebo vykonať zmenu stavby alebo udržiavacie práce na nej. </w:t>
      </w:r>
    </w:p>
    <w:p w:rsidR="003D3C68" w:rsidRDefault="000B499C">
      <w:pPr>
        <w:numPr>
          <w:ilvl w:val="0"/>
          <w:numId w:val="6"/>
        </w:numPr>
        <w:spacing w:after="5" w:line="271" w:lineRule="auto"/>
        <w:ind w:right="1" w:hanging="228"/>
      </w:pPr>
      <w:r>
        <w:rPr>
          <w:rFonts w:ascii="Times New Roman" w:eastAsia="Times New Roman" w:hAnsi="Times New Roman" w:cs="Times New Roman"/>
          <w:b/>
          <w:sz w:val="20"/>
        </w:rPr>
        <w:t xml:space="preserve">Projektová dokumentácia stavby (projekt stavby) vypracovaná oprávnenou osobou v troch vyhotoveniach. Ak ide o stavby podľa § 45 ods. 6 písm. a) zákona (ide o jednoduché a drobné stavby), postačí dokumentácia vypracovaná osobou s príslušným odborným vzdelaním. </w:t>
      </w:r>
    </w:p>
    <w:p w:rsidR="003D3C68" w:rsidRDefault="000B499C">
      <w:pPr>
        <w:numPr>
          <w:ilvl w:val="0"/>
          <w:numId w:val="6"/>
        </w:numPr>
        <w:spacing w:after="5" w:line="271" w:lineRule="auto"/>
        <w:ind w:right="1" w:hanging="228"/>
      </w:pPr>
      <w:r>
        <w:rPr>
          <w:rFonts w:ascii="Times New Roman" w:eastAsia="Times New Roman" w:hAnsi="Times New Roman" w:cs="Times New Roman"/>
          <w:b/>
          <w:sz w:val="20"/>
        </w:rPr>
        <w:t xml:space="preserve">Rozhodnutia, stanoviská, súhlasy, posúdenia alebo iné opatrenia dotknutých orgánov štátnej správy a obce. </w:t>
      </w:r>
    </w:p>
    <w:p w:rsidR="003D3C68" w:rsidRDefault="000B499C">
      <w:pPr>
        <w:numPr>
          <w:ilvl w:val="0"/>
          <w:numId w:val="6"/>
        </w:numPr>
        <w:spacing w:after="5" w:line="271" w:lineRule="auto"/>
        <w:ind w:right="1" w:hanging="228"/>
      </w:pPr>
      <w:r>
        <w:rPr>
          <w:rFonts w:ascii="Times New Roman" w:eastAsia="Times New Roman" w:hAnsi="Times New Roman" w:cs="Times New Roman"/>
          <w:b/>
          <w:sz w:val="20"/>
        </w:rPr>
        <w:t xml:space="preserve">Doklady o rokovaniach s účastníkmi stavebného konania, ak sa konali pred podaním žiadosti. </w:t>
      </w:r>
    </w:p>
    <w:p w:rsidR="003D3C68" w:rsidRDefault="000B499C">
      <w:pPr>
        <w:numPr>
          <w:ilvl w:val="0"/>
          <w:numId w:val="6"/>
        </w:numPr>
        <w:spacing w:after="5" w:line="271" w:lineRule="auto"/>
        <w:ind w:right="1" w:hanging="228"/>
      </w:pPr>
      <w:r>
        <w:rPr>
          <w:rFonts w:ascii="Times New Roman" w:eastAsia="Times New Roman" w:hAnsi="Times New Roman" w:cs="Times New Roman"/>
          <w:b/>
          <w:sz w:val="20"/>
        </w:rPr>
        <w:t xml:space="preserve">Kópia všeobecne záväzného nariadenia o schválení územného plánu zóny, ak sa územné rozhodnutie nevyžaduje. </w:t>
      </w:r>
    </w:p>
    <w:p w:rsidR="003D3C68" w:rsidRDefault="000B499C" w:rsidP="00E85968">
      <w:pPr>
        <w:numPr>
          <w:ilvl w:val="0"/>
          <w:numId w:val="6"/>
        </w:numPr>
        <w:spacing w:after="27" w:line="271" w:lineRule="auto"/>
        <w:ind w:right="1" w:hanging="228"/>
      </w:pPr>
      <w:r w:rsidRPr="00E85968">
        <w:rPr>
          <w:rFonts w:ascii="Times New Roman" w:eastAsia="Times New Roman" w:hAnsi="Times New Roman" w:cs="Times New Roman"/>
          <w:b/>
          <w:sz w:val="20"/>
        </w:rPr>
        <w:t xml:space="preserve">Ak ide o stavbu vykonávanú svojpomocou, vyhlásenie stavebného dozoru alebo kvalifikovanej osoby, že bude zabezpečovať odborné vedenie uskutočňovania stavby.  </w:t>
      </w:r>
      <w:r w:rsidRPr="00E85968">
        <w:rPr>
          <w:rFonts w:ascii="Arial" w:eastAsia="Arial" w:hAnsi="Arial" w:cs="Arial"/>
          <w:b/>
          <w:sz w:val="10"/>
        </w:rPr>
        <w:t xml:space="preserve"> </w:t>
      </w:r>
    </w:p>
    <w:p w:rsidR="003D3C68" w:rsidRDefault="000B499C">
      <w:pPr>
        <w:tabs>
          <w:tab w:val="center" w:pos="4537"/>
          <w:tab w:val="right" w:pos="9076"/>
        </w:tabs>
        <w:spacing w:after="14"/>
        <w:ind w:left="-15" w:right="-15"/>
      </w:pPr>
      <w:r>
        <w:rPr>
          <w:rFonts w:ascii="Arial" w:eastAsia="Arial" w:hAnsi="Arial" w:cs="Arial"/>
          <w:b/>
          <w:sz w:val="10"/>
        </w:rPr>
        <w:t xml:space="preserve">MsÚ TN 9/2015/z0    </w:t>
      </w:r>
      <w:r>
        <w:rPr>
          <w:rFonts w:ascii="Arial" w:eastAsia="Arial" w:hAnsi="Arial" w:cs="Arial"/>
          <w:b/>
          <w:sz w:val="10"/>
        </w:rPr>
        <w:tab/>
        <w:t xml:space="preserve"> </w:t>
      </w:r>
      <w:r>
        <w:rPr>
          <w:rFonts w:ascii="Arial" w:eastAsia="Arial" w:hAnsi="Arial" w:cs="Arial"/>
          <w:b/>
          <w:sz w:val="10"/>
        </w:rPr>
        <w:tab/>
        <w:t xml:space="preserve"> 3/4 </w:t>
      </w:r>
    </w:p>
    <w:p w:rsidR="003D3C68" w:rsidRDefault="000B499C" w:rsidP="00915612">
      <w:pPr>
        <w:spacing w:after="0"/>
      </w:pPr>
      <w:r>
        <w:rPr>
          <w:rFonts w:ascii="Times New Roman" w:eastAsia="Times New Roman" w:hAnsi="Times New Roman" w:cs="Times New Roman"/>
          <w:b/>
          <w:sz w:val="20"/>
        </w:rPr>
        <w:t xml:space="preserve">Ako to chodí? </w:t>
      </w:r>
    </w:p>
    <w:p w:rsidR="003D3C68" w:rsidRDefault="000B499C">
      <w:pPr>
        <w:spacing w:after="26" w:line="251" w:lineRule="auto"/>
        <w:ind w:left="-5" w:right="17" w:hanging="10"/>
      </w:pPr>
      <w:r>
        <w:rPr>
          <w:rFonts w:ascii="Times New Roman" w:eastAsia="Times New Roman" w:hAnsi="Times New Roman" w:cs="Times New Roman"/>
          <w:sz w:val="20"/>
        </w:rPr>
        <w:t xml:space="preserve">Možnože príslušný stavebný úrad bude mať ešte doplňujúce ustanovenia týkajúce sa obsahu alebo niektoré podklady dokonca nebude požadovať vôbec. Príslušný stavebný úrad je na obecnom úrade v obci, kde sa rekonštruovaná nehnuteľnosť nachádza.  </w:t>
      </w:r>
    </w:p>
    <w:p w:rsidR="003D3C68" w:rsidRDefault="000B499C">
      <w:pPr>
        <w:spacing w:after="26" w:line="251" w:lineRule="auto"/>
        <w:ind w:left="-5" w:right="17" w:hanging="10"/>
      </w:pPr>
      <w:r>
        <w:rPr>
          <w:rFonts w:ascii="Times New Roman" w:eastAsia="Times New Roman" w:hAnsi="Times New Roman" w:cs="Times New Roman"/>
          <w:sz w:val="20"/>
        </w:rPr>
        <w:t xml:space="preserve">List vlastníctva vyhotovený katastrálnym úradom je doklad, ktorým sa preukazujete, že ste vlastníkom nehnuteľnosti. Je platný tri mesiace od jeho vydania katastrálnym úradom. Ak ide o rekonštrukciu domu (týka sa to prípadu, keď nechcete meniť vonkajšie rozmery domu), netreba predkladať všeobecne záväzné nariadenie. Rozsah potrebných vyjadrení je oproti novej stavbe obmedzený tým, do akej miery sa rekonštrukcia dotkne všeobecne platných podmienok na dodržanie podmienok na dodávku vody, energií, oznamovacích médií, odvodu splaškových vôd a pod. Nevyhnete sa však vyjadreniam orgánov, ktoré stanovujú podmienky na všeobecnú i požiarnu bezpečnosť stavby, na dodržanie hygieny a ostatných vplyvov na dom i okolie. Ak ide o zmenu spôsobu užívania domu, pripravte sa na to, že budete musieť mať vyjadrenia v rozsahu novej stavby. Obsah projektovej dokumentácie predkladanej na stavebný úrad váš architekt pozná, preto nebudeme v tomto článku citovať ustanovenia vyhlášky. Pre úplnosť len spomenieme, že obsah projektovej dokumentácie predkladanej k žiadosti o začatie stavebného konania sa uvádza vo vyhláške ministerstva životného prostredia č. </w:t>
      </w:r>
    </w:p>
    <w:p w:rsidR="003D3C68" w:rsidRDefault="000B499C">
      <w:pPr>
        <w:spacing w:after="26" w:line="251" w:lineRule="auto"/>
        <w:ind w:left="-5" w:right="17" w:hanging="10"/>
      </w:pPr>
      <w:r>
        <w:rPr>
          <w:rFonts w:ascii="Times New Roman" w:eastAsia="Times New Roman" w:hAnsi="Times New Roman" w:cs="Times New Roman"/>
          <w:sz w:val="20"/>
        </w:rPr>
        <w:t xml:space="preserve">453/2000 v § 9. </w:t>
      </w:r>
    </w:p>
    <w:p w:rsidR="003D3C68" w:rsidRDefault="000B499C">
      <w:pPr>
        <w:spacing w:after="26" w:line="251" w:lineRule="auto"/>
        <w:ind w:left="-5" w:right="17" w:hanging="10"/>
      </w:pPr>
      <w:r>
        <w:rPr>
          <w:rFonts w:ascii="Times New Roman" w:eastAsia="Times New Roman" w:hAnsi="Times New Roman" w:cs="Times New Roman"/>
          <w:sz w:val="20"/>
        </w:rPr>
        <w:t xml:space="preserve">Ak plánujete robiť rekonštrukciu v určitom čase, treba s prípravou začať v dostatočnom predstihu. Treba si uvedomiť, že každý úrad má stanovenú lehotu na vybavenie spisu – obyčajne jeden mesiac. Najprv teda získate vyjadrenia štátnych orgánov – mesiac od podania vám zašlú vyjadrenie, to znamená že ho dostanete o týždeň. Ak máte šťastie a vyjadrenia budú kladné, podávate ich so žiadosťou na stavebný úrad. Tam je lehota na vybavenie jeden mesiac. Tak sa začne stavebné konanie (je to osobná účasť všetkých účastníkov stavebného konania na tvári miesta), potom nasleduje napísanie záznamu zo stavebného konania, a keď neboli nijaké závažné pripomienky či nesúhlasy, tak úrad vydá stavebné povolenie. To sa doručí všetkým účastníkom konania. Proti tomuto vydanému povoleniu sa môžu účastníci ešte odvolať, takže právoplatnosť sa v najlepšom prípade potvrdí po uplynutí stanovenej odvolacej lehoty od doručenia stavebného povolenia do ich rúk. Ideálny čas na vybavenie stavebného povolenia sú tri mesiace, pričom by sa nemalo stať, že niektoré z vyjadrení by nebolo kladné. </w:t>
      </w:r>
    </w:p>
    <w:p w:rsidR="003D3C68" w:rsidRDefault="000B499C">
      <w:pPr>
        <w:spacing w:after="26" w:line="251" w:lineRule="auto"/>
        <w:ind w:left="-5" w:right="17" w:hanging="10"/>
      </w:pPr>
      <w:r>
        <w:rPr>
          <w:rFonts w:ascii="Times New Roman" w:eastAsia="Times New Roman" w:hAnsi="Times New Roman" w:cs="Times New Roman"/>
          <w:sz w:val="20"/>
        </w:rPr>
        <w:t xml:space="preserve">Celá agenda vybavovania stavebných povolení je pomerne zložitá a pre laikov nezmyselne byrokratická. Treba si však uvedomiť druhú stránku mince – postavme sa na stranu dotknutých susedov či správcov inžinierskych sietí. Pozerajme sa trochu aj ich očami na stavebnú činnosť a potom si uvedomíme, že stavebný zákon chráni nás všetkých pred veľkým množstvom negatívnych vplyvov, ktoré môže mať zamýšľaná stavba. Dokonca chráni aj samotných stavebníkov – ich zdravie a bezpečnosť. Stavebné povolenie platí do dvoch rokov od jeho vydania, ak sa so stavbou nezačalo. Začatie stavby treba písomne ohlásiť stavebnému úradu. </w:t>
      </w:r>
    </w:p>
    <w:p w:rsidR="003D3C68" w:rsidRDefault="000B499C">
      <w:pPr>
        <w:spacing w:after="20"/>
      </w:pPr>
      <w:r>
        <w:rPr>
          <w:rFonts w:ascii="Times New Roman" w:eastAsia="Times New Roman" w:hAnsi="Times New Roman" w:cs="Times New Roman"/>
          <w:sz w:val="20"/>
        </w:rPr>
        <w:t xml:space="preserve"> </w:t>
      </w:r>
    </w:p>
    <w:p w:rsidR="003D3C68" w:rsidRDefault="000B499C">
      <w:pPr>
        <w:spacing w:after="26" w:line="251" w:lineRule="auto"/>
        <w:ind w:left="-5" w:right="17" w:hanging="10"/>
      </w:pPr>
      <w:r>
        <w:rPr>
          <w:rFonts w:ascii="Times New Roman" w:eastAsia="Times New Roman" w:hAnsi="Times New Roman" w:cs="Times New Roman"/>
          <w:sz w:val="20"/>
        </w:rPr>
        <w:t xml:space="preserve">Pri samotnom spôsobe realizácie rekonštrukcie záleží na tom, aké podmienky na rekonštrukciu sú – či sa robí „za živa“, teda či sa v dome súčasne s rekonštrukciou aj býva, alebo či sa vykonáva vo vyprázdnenom dome. Postup prác si treba naplánovať tak, aby jednotlivé remeslá nadväzovali na seba, neprekážali si a dopĺňali sa.  </w:t>
      </w:r>
    </w:p>
    <w:p w:rsidR="003D3C68" w:rsidRDefault="000B499C">
      <w:pPr>
        <w:spacing w:after="0"/>
      </w:pPr>
      <w:r>
        <w:rPr>
          <w:rFonts w:ascii="Times New Roman" w:eastAsia="Times New Roman" w:hAnsi="Times New Roman" w:cs="Times New Roman"/>
          <w:sz w:val="20"/>
        </w:rPr>
        <w:t xml:space="preserve"> </w:t>
      </w:r>
    </w:p>
    <w:p w:rsidR="003D3C68" w:rsidRDefault="000B499C">
      <w:pPr>
        <w:spacing w:after="0"/>
      </w:pPr>
      <w:r>
        <w:rPr>
          <w:rFonts w:ascii="Times New Roman" w:eastAsia="Times New Roman" w:hAnsi="Times New Roman" w:cs="Times New Roman"/>
          <w:sz w:val="20"/>
        </w:rPr>
        <w:t xml:space="preserve"> </w:t>
      </w:r>
    </w:p>
    <w:p w:rsidR="003D3C68" w:rsidRDefault="000B499C">
      <w:pPr>
        <w:spacing w:after="0"/>
      </w:pPr>
      <w:r>
        <w:rPr>
          <w:rFonts w:ascii="Times New Roman" w:eastAsia="Times New Roman" w:hAnsi="Times New Roman" w:cs="Times New Roman"/>
          <w:sz w:val="20"/>
        </w:rPr>
        <w:t xml:space="preserve"> </w:t>
      </w:r>
    </w:p>
    <w:p w:rsidR="003D3C68" w:rsidRDefault="000B499C">
      <w:pPr>
        <w:spacing w:after="0"/>
      </w:pPr>
      <w:r>
        <w:rPr>
          <w:rFonts w:ascii="Times New Roman" w:eastAsia="Times New Roman" w:hAnsi="Times New Roman" w:cs="Times New Roman"/>
          <w:sz w:val="20"/>
        </w:rPr>
        <w:t xml:space="preserve"> </w:t>
      </w:r>
    </w:p>
    <w:p w:rsidR="003D3C68" w:rsidRDefault="000B499C">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915612" w:rsidRDefault="00915612">
      <w:pPr>
        <w:spacing w:after="0"/>
        <w:rPr>
          <w:rFonts w:ascii="Times New Roman" w:eastAsia="Times New Roman" w:hAnsi="Times New Roman" w:cs="Times New Roman"/>
          <w:sz w:val="20"/>
        </w:rPr>
      </w:pPr>
    </w:p>
    <w:p w:rsidR="00915612" w:rsidRDefault="00915612">
      <w:pPr>
        <w:spacing w:after="0"/>
        <w:rPr>
          <w:rFonts w:ascii="Times New Roman" w:eastAsia="Times New Roman" w:hAnsi="Times New Roman" w:cs="Times New Roman"/>
          <w:sz w:val="20"/>
        </w:rPr>
      </w:pPr>
    </w:p>
    <w:p w:rsidR="00915612" w:rsidRDefault="00915612">
      <w:pPr>
        <w:spacing w:after="0"/>
        <w:rPr>
          <w:rFonts w:ascii="Times New Roman" w:eastAsia="Times New Roman" w:hAnsi="Times New Roman" w:cs="Times New Roman"/>
          <w:sz w:val="20"/>
        </w:rPr>
      </w:pPr>
    </w:p>
    <w:p w:rsidR="00915612" w:rsidRDefault="00915612">
      <w:pPr>
        <w:spacing w:after="0"/>
        <w:rPr>
          <w:rFonts w:ascii="Times New Roman" w:eastAsia="Times New Roman" w:hAnsi="Times New Roman" w:cs="Times New Roman"/>
          <w:sz w:val="20"/>
        </w:rPr>
      </w:pPr>
    </w:p>
    <w:p w:rsidR="00915612" w:rsidRDefault="00915612">
      <w:pPr>
        <w:spacing w:after="0"/>
        <w:rPr>
          <w:rFonts w:ascii="Times New Roman" w:eastAsia="Times New Roman" w:hAnsi="Times New Roman" w:cs="Times New Roman"/>
          <w:sz w:val="20"/>
        </w:rPr>
      </w:pPr>
    </w:p>
    <w:p w:rsidR="00915612" w:rsidRDefault="00915612">
      <w:pPr>
        <w:spacing w:after="0"/>
        <w:rPr>
          <w:rFonts w:ascii="Times New Roman" w:eastAsia="Times New Roman" w:hAnsi="Times New Roman" w:cs="Times New Roman"/>
          <w:sz w:val="20"/>
        </w:rPr>
      </w:pPr>
    </w:p>
    <w:p w:rsidR="00915612" w:rsidRDefault="00915612">
      <w:pPr>
        <w:spacing w:after="0"/>
        <w:rPr>
          <w:rFonts w:ascii="Times New Roman" w:eastAsia="Times New Roman" w:hAnsi="Times New Roman" w:cs="Times New Roman"/>
          <w:sz w:val="20"/>
        </w:rPr>
      </w:pPr>
    </w:p>
    <w:p w:rsidR="00915612" w:rsidRDefault="00915612">
      <w:pPr>
        <w:spacing w:after="0"/>
      </w:pPr>
      <w:bookmarkStart w:id="0" w:name="_GoBack"/>
      <w:bookmarkEnd w:id="0"/>
    </w:p>
    <w:p w:rsidR="003D3C68" w:rsidRDefault="000B499C">
      <w:pPr>
        <w:spacing w:after="0"/>
      </w:pPr>
      <w:r>
        <w:rPr>
          <w:rFonts w:ascii="Times New Roman" w:eastAsia="Times New Roman" w:hAnsi="Times New Roman" w:cs="Times New Roman"/>
          <w:sz w:val="20"/>
        </w:rPr>
        <w:t xml:space="preserve"> </w:t>
      </w:r>
    </w:p>
    <w:p w:rsidR="003D3C68" w:rsidRDefault="000B499C">
      <w:pPr>
        <w:spacing w:after="0"/>
      </w:pPr>
      <w:r>
        <w:rPr>
          <w:rFonts w:ascii="Times New Roman" w:eastAsia="Times New Roman" w:hAnsi="Times New Roman" w:cs="Times New Roman"/>
          <w:sz w:val="20"/>
        </w:rPr>
        <w:t xml:space="preserve"> </w:t>
      </w:r>
    </w:p>
    <w:p w:rsidR="003D3C68" w:rsidRDefault="000B499C">
      <w:pPr>
        <w:spacing w:after="0"/>
      </w:pPr>
      <w:r>
        <w:rPr>
          <w:rFonts w:ascii="Times New Roman" w:eastAsia="Times New Roman" w:hAnsi="Times New Roman" w:cs="Times New Roman"/>
          <w:sz w:val="20"/>
        </w:rPr>
        <w:t xml:space="preserve"> </w:t>
      </w:r>
    </w:p>
    <w:p w:rsidR="003D3C68" w:rsidRDefault="000B499C">
      <w:pPr>
        <w:spacing w:after="0"/>
      </w:pPr>
      <w:r>
        <w:rPr>
          <w:rFonts w:ascii="Times New Roman" w:eastAsia="Times New Roman" w:hAnsi="Times New Roman" w:cs="Times New Roman"/>
          <w:sz w:val="20"/>
        </w:rPr>
        <w:t xml:space="preserve">  </w:t>
      </w:r>
    </w:p>
    <w:p w:rsidR="003D3C68" w:rsidRDefault="000B499C" w:rsidP="00F43817">
      <w:pPr>
        <w:spacing w:after="0"/>
      </w:pPr>
      <w:r>
        <w:rPr>
          <w:rFonts w:ascii="Times New Roman" w:eastAsia="Times New Roman" w:hAnsi="Times New Roman" w:cs="Times New Roman"/>
          <w:sz w:val="20"/>
        </w:rPr>
        <w:t xml:space="preserve"> </w:t>
      </w:r>
      <w:r>
        <w:rPr>
          <w:rFonts w:ascii="Arial" w:eastAsia="Arial" w:hAnsi="Arial" w:cs="Arial"/>
          <w:b/>
          <w:sz w:val="10"/>
        </w:rPr>
        <w:t xml:space="preserve">MsÚ TN 9/2015/z0    </w:t>
      </w:r>
      <w:r>
        <w:rPr>
          <w:rFonts w:ascii="Arial" w:eastAsia="Arial" w:hAnsi="Arial" w:cs="Arial"/>
          <w:b/>
          <w:sz w:val="10"/>
        </w:rPr>
        <w:tab/>
        <w:t xml:space="preserve"> </w:t>
      </w:r>
      <w:r>
        <w:rPr>
          <w:rFonts w:ascii="Arial" w:eastAsia="Arial" w:hAnsi="Arial" w:cs="Arial"/>
          <w:b/>
          <w:sz w:val="10"/>
        </w:rPr>
        <w:tab/>
      </w:r>
      <w:r w:rsidR="00E85968">
        <w:rPr>
          <w:rFonts w:ascii="Arial" w:eastAsia="Arial" w:hAnsi="Arial" w:cs="Arial"/>
          <w:b/>
          <w:sz w:val="10"/>
        </w:rPr>
        <w:tab/>
      </w:r>
      <w:r w:rsidR="00E85968">
        <w:rPr>
          <w:rFonts w:ascii="Arial" w:eastAsia="Arial" w:hAnsi="Arial" w:cs="Arial"/>
          <w:b/>
          <w:sz w:val="10"/>
        </w:rPr>
        <w:tab/>
      </w:r>
      <w:r w:rsidR="00E85968">
        <w:rPr>
          <w:rFonts w:ascii="Arial" w:eastAsia="Arial" w:hAnsi="Arial" w:cs="Arial"/>
          <w:b/>
          <w:sz w:val="10"/>
        </w:rPr>
        <w:tab/>
      </w:r>
      <w:r w:rsidR="00E85968">
        <w:rPr>
          <w:rFonts w:ascii="Arial" w:eastAsia="Arial" w:hAnsi="Arial" w:cs="Arial"/>
          <w:b/>
          <w:sz w:val="10"/>
        </w:rPr>
        <w:tab/>
      </w:r>
      <w:r w:rsidR="00E85968">
        <w:rPr>
          <w:rFonts w:ascii="Arial" w:eastAsia="Arial" w:hAnsi="Arial" w:cs="Arial"/>
          <w:b/>
          <w:sz w:val="10"/>
        </w:rPr>
        <w:tab/>
      </w:r>
      <w:r w:rsidR="00E85968">
        <w:rPr>
          <w:rFonts w:ascii="Arial" w:eastAsia="Arial" w:hAnsi="Arial" w:cs="Arial"/>
          <w:b/>
          <w:sz w:val="10"/>
        </w:rPr>
        <w:tab/>
      </w:r>
      <w:r w:rsidR="00E85968">
        <w:rPr>
          <w:rFonts w:ascii="Arial" w:eastAsia="Arial" w:hAnsi="Arial" w:cs="Arial"/>
          <w:b/>
          <w:sz w:val="10"/>
        </w:rPr>
        <w:tab/>
      </w:r>
      <w:r w:rsidR="00E85968">
        <w:rPr>
          <w:rFonts w:ascii="Arial" w:eastAsia="Arial" w:hAnsi="Arial" w:cs="Arial"/>
          <w:b/>
          <w:sz w:val="10"/>
        </w:rPr>
        <w:tab/>
      </w:r>
      <w:r>
        <w:rPr>
          <w:rFonts w:ascii="Arial" w:eastAsia="Arial" w:hAnsi="Arial" w:cs="Arial"/>
          <w:b/>
          <w:sz w:val="10"/>
        </w:rPr>
        <w:t xml:space="preserve"> 4/4 </w:t>
      </w:r>
    </w:p>
    <w:sectPr w:rsidR="003D3C68">
      <w:pgSz w:w="11906" w:h="16838"/>
      <w:pgMar w:top="1423" w:right="1414" w:bottom="118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DB0"/>
    <w:multiLevelType w:val="hybridMultilevel"/>
    <w:tmpl w:val="8556BE6C"/>
    <w:lvl w:ilvl="0" w:tplc="EC4A7654">
      <w:start w:val="5"/>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B031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9C94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98AE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305B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0620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0A06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4225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32B5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0A36C4"/>
    <w:multiLevelType w:val="hybridMultilevel"/>
    <w:tmpl w:val="81D4439A"/>
    <w:lvl w:ilvl="0" w:tplc="FBEC287C">
      <w:start w:val="1"/>
      <w:numFmt w:val="bullet"/>
      <w:lvlText w:val="-"/>
      <w:lvlJc w:val="left"/>
      <w:pPr>
        <w:ind w:left="1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0786906">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3D86B2E">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5EE39D6">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28AAE14">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528BEF4">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16EC582">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DC29648">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7260A7E">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EBA7B94"/>
    <w:multiLevelType w:val="hybridMultilevel"/>
    <w:tmpl w:val="4E08D960"/>
    <w:lvl w:ilvl="0" w:tplc="E64EBB26">
      <w:start w:val="1"/>
      <w:numFmt w:val="lowerLetter"/>
      <w:lvlText w:val="%1)"/>
      <w:lvlJc w:val="left"/>
      <w:pPr>
        <w:ind w:left="1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C9E154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4C051D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E85F62">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5C41E4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E94E54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4686F9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81ADFAE">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3DC583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14746B1"/>
    <w:multiLevelType w:val="hybridMultilevel"/>
    <w:tmpl w:val="5BDC6AC4"/>
    <w:lvl w:ilvl="0" w:tplc="50449D74">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34ABF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9CD63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70067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AAD1D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C80C6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D8E68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CA2ED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8CF44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A138D3"/>
    <w:multiLevelType w:val="hybridMultilevel"/>
    <w:tmpl w:val="905815D0"/>
    <w:lvl w:ilvl="0" w:tplc="1080761C">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9A25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6217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F040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5C25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367A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92F6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5059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1C9E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FA6399"/>
    <w:multiLevelType w:val="hybridMultilevel"/>
    <w:tmpl w:val="3E443E4E"/>
    <w:lvl w:ilvl="0" w:tplc="ADE46E44">
      <w:start w:val="4"/>
      <w:numFmt w:val="lowerLetter"/>
      <w:lvlText w:val="%1)"/>
      <w:lvlJc w:val="left"/>
      <w:pPr>
        <w:ind w:left="1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048FE3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46F27C">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1C2A4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16E515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48A795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6BA1114">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CB48F72">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996BB3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68"/>
    <w:rsid w:val="000B499C"/>
    <w:rsid w:val="002F4E79"/>
    <w:rsid w:val="003D3C68"/>
    <w:rsid w:val="006A09D4"/>
    <w:rsid w:val="00915612"/>
    <w:rsid w:val="00DA1C49"/>
    <w:rsid w:val="00E85968"/>
    <w:rsid w:val="00F438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789C1-7793-4552-83EB-5FD59C4A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2312</Words>
  <Characters>13181</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Správny poplatok vo výške</vt:lpstr>
    </vt:vector>
  </TitlesOfParts>
  <Company/>
  <LinksUpToDate>false</LinksUpToDate>
  <CharactersWithSpaces>15463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Správny poplatok vo výške</dc:title>
  <dc:subject/>
  <dc:creator>Mitický</dc:creator>
  <cp:keywords/>
  <cp:lastModifiedBy>Kubišová Iveta, Ing.</cp:lastModifiedBy>
  <cp:revision>4</cp:revision>
  <dcterms:created xsi:type="dcterms:W3CDTF">2017-09-25T12:57:00Z</dcterms:created>
  <dcterms:modified xsi:type="dcterms:W3CDTF">2017-09-25T12:58:00Z</dcterms:modified>
</cp:coreProperties>
</file>